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39" w:rsidRPr="00431E0C" w:rsidRDefault="007B5739" w:rsidP="00FE57F2">
      <w:pPr>
        <w:jc w:val="center"/>
        <w:rPr>
          <w:rFonts w:ascii="Arial" w:hAnsi="Arial" w:cs="Arial"/>
          <w:sz w:val="24"/>
          <w:szCs w:val="24"/>
        </w:rPr>
      </w:pPr>
    </w:p>
    <w:p w:rsidR="00FE57F2" w:rsidRPr="00431E0C" w:rsidRDefault="00FE57F2" w:rsidP="00FE57F2">
      <w:pPr>
        <w:jc w:val="center"/>
        <w:rPr>
          <w:rFonts w:ascii="Arial" w:hAnsi="Arial" w:cs="Arial"/>
          <w:sz w:val="24"/>
          <w:szCs w:val="24"/>
        </w:rPr>
      </w:pPr>
    </w:p>
    <w:p w:rsidR="007B5739" w:rsidRPr="00431E0C" w:rsidRDefault="007B5739" w:rsidP="007B5739">
      <w:pPr>
        <w:jc w:val="center"/>
        <w:rPr>
          <w:rFonts w:ascii="Arial" w:hAnsi="Arial" w:cs="Arial"/>
          <w:sz w:val="24"/>
          <w:szCs w:val="24"/>
        </w:rPr>
      </w:pPr>
      <w:r w:rsidRPr="00431E0C">
        <w:rPr>
          <w:rFonts w:ascii="Arial" w:hAnsi="Arial" w:cs="Arial"/>
          <w:sz w:val="24"/>
          <w:szCs w:val="24"/>
        </w:rPr>
        <w:t>БРАГИНСКИЙ СЕЛЬСКИЙ СОВЕТ ДЕПУТАТОВ</w:t>
      </w:r>
    </w:p>
    <w:p w:rsidR="007B5739" w:rsidRPr="00431E0C" w:rsidRDefault="007B5739" w:rsidP="007B5739">
      <w:pPr>
        <w:jc w:val="center"/>
        <w:rPr>
          <w:rFonts w:ascii="Arial" w:hAnsi="Arial" w:cs="Arial"/>
          <w:sz w:val="24"/>
          <w:szCs w:val="24"/>
        </w:rPr>
      </w:pPr>
      <w:r w:rsidRPr="00431E0C">
        <w:rPr>
          <w:rFonts w:ascii="Arial" w:hAnsi="Arial" w:cs="Arial"/>
          <w:sz w:val="24"/>
          <w:szCs w:val="24"/>
        </w:rPr>
        <w:t>КУРАГИНСКОГО РАЙОНА</w:t>
      </w:r>
    </w:p>
    <w:p w:rsidR="007B5739" w:rsidRPr="00431E0C" w:rsidRDefault="007B5739" w:rsidP="007B5739">
      <w:pPr>
        <w:jc w:val="center"/>
        <w:rPr>
          <w:rFonts w:ascii="Arial" w:hAnsi="Arial" w:cs="Arial"/>
          <w:sz w:val="24"/>
          <w:szCs w:val="24"/>
        </w:rPr>
      </w:pPr>
      <w:r w:rsidRPr="00431E0C">
        <w:rPr>
          <w:rFonts w:ascii="Arial" w:hAnsi="Arial" w:cs="Arial"/>
          <w:sz w:val="24"/>
          <w:szCs w:val="24"/>
        </w:rPr>
        <w:t>КРАСНОЯРСКОГО КРАЯ</w:t>
      </w:r>
    </w:p>
    <w:p w:rsidR="007B5739" w:rsidRPr="00431E0C" w:rsidRDefault="007B5739" w:rsidP="00B03EFF">
      <w:pPr>
        <w:jc w:val="center"/>
        <w:rPr>
          <w:rFonts w:ascii="Arial" w:hAnsi="Arial" w:cs="Arial"/>
          <w:sz w:val="24"/>
          <w:szCs w:val="24"/>
        </w:rPr>
      </w:pPr>
      <w:r w:rsidRPr="00431E0C">
        <w:rPr>
          <w:rFonts w:ascii="Arial" w:hAnsi="Arial" w:cs="Arial"/>
          <w:sz w:val="24"/>
          <w:szCs w:val="24"/>
        </w:rPr>
        <w:t>РЕШЕНИЕ</w:t>
      </w:r>
    </w:p>
    <w:p w:rsidR="007B5739" w:rsidRPr="00431E0C" w:rsidRDefault="007B5739" w:rsidP="007B5739">
      <w:pPr>
        <w:rPr>
          <w:rFonts w:ascii="Arial" w:hAnsi="Arial" w:cs="Arial"/>
          <w:sz w:val="24"/>
          <w:szCs w:val="24"/>
        </w:rPr>
      </w:pPr>
    </w:p>
    <w:p w:rsidR="007B5739" w:rsidRPr="00431E0C" w:rsidRDefault="004C16BF" w:rsidP="007B5739">
      <w:pPr>
        <w:rPr>
          <w:rFonts w:ascii="Arial" w:hAnsi="Arial" w:cs="Arial"/>
          <w:sz w:val="24"/>
          <w:szCs w:val="24"/>
        </w:rPr>
      </w:pPr>
      <w:r w:rsidRPr="00431E0C">
        <w:rPr>
          <w:rFonts w:ascii="Arial" w:hAnsi="Arial" w:cs="Arial"/>
          <w:sz w:val="24"/>
          <w:szCs w:val="24"/>
        </w:rPr>
        <w:t>12</w:t>
      </w:r>
      <w:r w:rsidR="00357945" w:rsidRPr="00431E0C">
        <w:rPr>
          <w:rFonts w:ascii="Arial" w:hAnsi="Arial" w:cs="Arial"/>
          <w:sz w:val="24"/>
          <w:szCs w:val="24"/>
        </w:rPr>
        <w:t>.0</w:t>
      </w:r>
      <w:r w:rsidRPr="00431E0C">
        <w:rPr>
          <w:rFonts w:ascii="Arial" w:hAnsi="Arial" w:cs="Arial"/>
          <w:sz w:val="24"/>
          <w:szCs w:val="24"/>
        </w:rPr>
        <w:t>5</w:t>
      </w:r>
      <w:r w:rsidR="00795773" w:rsidRPr="00431E0C">
        <w:rPr>
          <w:rFonts w:ascii="Arial" w:hAnsi="Arial" w:cs="Arial"/>
          <w:sz w:val="24"/>
          <w:szCs w:val="24"/>
        </w:rPr>
        <w:t>.2023</w:t>
      </w:r>
      <w:r w:rsidR="007B5739" w:rsidRPr="00431E0C">
        <w:rPr>
          <w:rFonts w:ascii="Arial" w:hAnsi="Arial" w:cs="Arial"/>
          <w:sz w:val="24"/>
          <w:szCs w:val="24"/>
        </w:rPr>
        <w:t xml:space="preserve">        </w:t>
      </w:r>
      <w:r w:rsidR="00B03EFF" w:rsidRPr="00431E0C">
        <w:rPr>
          <w:rFonts w:ascii="Arial" w:hAnsi="Arial" w:cs="Arial"/>
          <w:sz w:val="24"/>
          <w:szCs w:val="24"/>
        </w:rPr>
        <w:t xml:space="preserve">                              </w:t>
      </w:r>
      <w:r w:rsidR="007B5739" w:rsidRPr="00431E0C">
        <w:rPr>
          <w:rFonts w:ascii="Arial" w:hAnsi="Arial" w:cs="Arial"/>
          <w:sz w:val="24"/>
          <w:szCs w:val="24"/>
        </w:rPr>
        <w:t>с. Брагино</w:t>
      </w:r>
      <w:r w:rsidR="007B5739" w:rsidRPr="00431E0C">
        <w:rPr>
          <w:rFonts w:ascii="Arial" w:hAnsi="Arial" w:cs="Arial"/>
          <w:sz w:val="24"/>
          <w:szCs w:val="24"/>
        </w:rPr>
        <w:tab/>
      </w:r>
      <w:r w:rsidR="00C575CC" w:rsidRPr="00431E0C">
        <w:rPr>
          <w:rFonts w:ascii="Arial" w:hAnsi="Arial" w:cs="Arial"/>
          <w:sz w:val="24"/>
          <w:szCs w:val="24"/>
        </w:rPr>
        <w:t xml:space="preserve">                         </w:t>
      </w:r>
      <w:r w:rsidR="00B03EFF" w:rsidRPr="00431E0C">
        <w:rPr>
          <w:rFonts w:ascii="Arial" w:hAnsi="Arial" w:cs="Arial"/>
          <w:sz w:val="24"/>
          <w:szCs w:val="24"/>
        </w:rPr>
        <w:t xml:space="preserve">         </w:t>
      </w:r>
      <w:r w:rsidRPr="00431E0C">
        <w:rPr>
          <w:rFonts w:ascii="Arial" w:hAnsi="Arial" w:cs="Arial"/>
          <w:sz w:val="24"/>
          <w:szCs w:val="24"/>
        </w:rPr>
        <w:t>№ 27-110</w:t>
      </w:r>
      <w:r w:rsidR="007B5739" w:rsidRPr="00431E0C">
        <w:rPr>
          <w:rFonts w:ascii="Arial" w:hAnsi="Arial" w:cs="Arial"/>
          <w:sz w:val="24"/>
          <w:szCs w:val="24"/>
        </w:rPr>
        <w:t>р</w:t>
      </w:r>
    </w:p>
    <w:p w:rsidR="007B5739" w:rsidRPr="00431E0C" w:rsidRDefault="007B5739" w:rsidP="007B5739">
      <w:pPr>
        <w:jc w:val="both"/>
        <w:rPr>
          <w:rFonts w:ascii="Arial" w:hAnsi="Arial" w:cs="Arial"/>
          <w:sz w:val="24"/>
          <w:szCs w:val="24"/>
        </w:rPr>
      </w:pPr>
    </w:p>
    <w:p w:rsidR="007B5739" w:rsidRPr="00431E0C" w:rsidRDefault="00B03EFF" w:rsidP="007B5739">
      <w:pPr>
        <w:rPr>
          <w:rFonts w:ascii="Arial" w:hAnsi="Arial" w:cs="Arial"/>
          <w:sz w:val="24"/>
          <w:szCs w:val="24"/>
        </w:rPr>
      </w:pPr>
      <w:r w:rsidRPr="00431E0C">
        <w:rPr>
          <w:rFonts w:ascii="Arial" w:hAnsi="Arial" w:cs="Arial"/>
          <w:sz w:val="24"/>
          <w:szCs w:val="24"/>
        </w:rPr>
        <w:t xml:space="preserve"> </w:t>
      </w:r>
      <w:r w:rsidR="007B5739" w:rsidRPr="00431E0C">
        <w:rPr>
          <w:rFonts w:ascii="Arial" w:hAnsi="Arial" w:cs="Arial"/>
          <w:sz w:val="24"/>
          <w:szCs w:val="24"/>
        </w:rPr>
        <w:t xml:space="preserve">О внесении изменений в решение Брагинского </w:t>
      </w:r>
    </w:p>
    <w:p w:rsidR="007B5739" w:rsidRPr="00431E0C" w:rsidRDefault="007B5739" w:rsidP="007B5739">
      <w:pPr>
        <w:rPr>
          <w:rFonts w:ascii="Arial" w:hAnsi="Arial" w:cs="Arial"/>
          <w:sz w:val="24"/>
          <w:szCs w:val="24"/>
        </w:rPr>
      </w:pPr>
      <w:r w:rsidRPr="00431E0C">
        <w:rPr>
          <w:rFonts w:ascii="Arial" w:hAnsi="Arial" w:cs="Arial"/>
          <w:sz w:val="24"/>
          <w:szCs w:val="24"/>
        </w:rPr>
        <w:t>сельского Совета депутатов от</w:t>
      </w:r>
      <w:r w:rsidR="00B03EFF" w:rsidRPr="00431E0C">
        <w:rPr>
          <w:rFonts w:ascii="Arial" w:hAnsi="Arial" w:cs="Arial"/>
          <w:sz w:val="24"/>
          <w:szCs w:val="24"/>
        </w:rPr>
        <w:t xml:space="preserve"> </w:t>
      </w:r>
      <w:r w:rsidRPr="00431E0C">
        <w:rPr>
          <w:rFonts w:ascii="Arial" w:hAnsi="Arial" w:cs="Arial"/>
          <w:sz w:val="24"/>
          <w:szCs w:val="24"/>
        </w:rPr>
        <w:t>26.07.2017 № 19-72р</w:t>
      </w:r>
    </w:p>
    <w:p w:rsidR="007B5739" w:rsidRPr="00431E0C" w:rsidRDefault="00B03EFF" w:rsidP="007B5739">
      <w:pPr>
        <w:rPr>
          <w:rFonts w:ascii="Arial" w:hAnsi="Arial" w:cs="Arial"/>
          <w:sz w:val="24"/>
          <w:szCs w:val="24"/>
        </w:rPr>
      </w:pPr>
      <w:r w:rsidRPr="00431E0C">
        <w:rPr>
          <w:rFonts w:ascii="Arial" w:hAnsi="Arial" w:cs="Arial"/>
          <w:sz w:val="24"/>
          <w:szCs w:val="24"/>
        </w:rPr>
        <w:t xml:space="preserve"> </w:t>
      </w:r>
    </w:p>
    <w:p w:rsidR="007B5739" w:rsidRPr="00431E0C" w:rsidRDefault="007B5739" w:rsidP="007B5739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431E0C">
        <w:rPr>
          <w:sz w:val="24"/>
          <w:szCs w:val="24"/>
        </w:rPr>
        <w:t>В соответствии с Распоряжением правительс</w:t>
      </w:r>
      <w:r w:rsidR="00B03EFF" w:rsidRPr="00431E0C">
        <w:rPr>
          <w:sz w:val="24"/>
          <w:szCs w:val="24"/>
        </w:rPr>
        <w:t xml:space="preserve">тва РФ от 06.12.2017 № 2716-р, </w:t>
      </w:r>
      <w:r w:rsidRPr="00431E0C">
        <w:rPr>
          <w:sz w:val="24"/>
          <w:szCs w:val="24"/>
        </w:rPr>
        <w:t>Трудовым кодексом Российской Федерации, руководствуясь Уставом МО Брагинский сельсовет, Брагинский сельский Совет депутатов РЕШИЛ:</w:t>
      </w:r>
    </w:p>
    <w:p w:rsidR="007B5739" w:rsidRPr="00431E0C" w:rsidRDefault="007B5739" w:rsidP="007B5739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7B5739" w:rsidRPr="00431E0C" w:rsidRDefault="007B5739" w:rsidP="00B03EFF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31E0C">
        <w:rPr>
          <w:rFonts w:ascii="Arial" w:hAnsi="Arial" w:cs="Arial"/>
          <w:sz w:val="24"/>
          <w:szCs w:val="24"/>
        </w:rPr>
        <w:t>1. Внести в Положение об оплате депутатов, выборных должностных лиц местного самоуправления, осуществляющих свои полномочия на постоянной основе, и муниципальных служащих, утвержденное решением Брагинского сельского Совета депутатов от</w:t>
      </w:r>
      <w:r w:rsidR="00B03EFF" w:rsidRPr="00431E0C">
        <w:rPr>
          <w:rFonts w:ascii="Arial" w:hAnsi="Arial" w:cs="Arial"/>
          <w:sz w:val="24"/>
          <w:szCs w:val="24"/>
        </w:rPr>
        <w:t xml:space="preserve"> </w:t>
      </w:r>
      <w:r w:rsidRPr="00431E0C">
        <w:rPr>
          <w:rFonts w:ascii="Arial" w:hAnsi="Arial" w:cs="Arial"/>
          <w:sz w:val="24"/>
          <w:szCs w:val="24"/>
        </w:rPr>
        <w:t>26.07.2017 № 19-72р, следующие изменения:</w:t>
      </w:r>
    </w:p>
    <w:p w:rsidR="007B5739" w:rsidRPr="00431E0C" w:rsidRDefault="007B5739" w:rsidP="00B03EFF">
      <w:pPr>
        <w:pStyle w:val="a3"/>
        <w:numPr>
          <w:ilvl w:val="1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31E0C">
        <w:rPr>
          <w:rFonts w:ascii="Arial" w:hAnsi="Arial" w:cs="Arial"/>
          <w:sz w:val="24"/>
          <w:szCs w:val="24"/>
        </w:rPr>
        <w:t>Приложение 1 к Положению изложить в новой редакции согласно приложению к настоящему решению.</w:t>
      </w:r>
    </w:p>
    <w:p w:rsidR="007B5739" w:rsidRPr="00431E0C" w:rsidRDefault="00B03EFF" w:rsidP="00B03EFF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31E0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31E0C">
        <w:rPr>
          <w:rFonts w:ascii="Arial" w:hAnsi="Arial" w:cs="Arial"/>
          <w:sz w:val="24"/>
          <w:szCs w:val="24"/>
        </w:rPr>
        <w:t>Контроль за</w:t>
      </w:r>
      <w:proofErr w:type="gramEnd"/>
      <w:r w:rsidRPr="00431E0C">
        <w:rPr>
          <w:rFonts w:ascii="Arial" w:hAnsi="Arial" w:cs="Arial"/>
          <w:sz w:val="24"/>
          <w:szCs w:val="24"/>
        </w:rPr>
        <w:t xml:space="preserve"> </w:t>
      </w:r>
      <w:r w:rsidR="007B5739" w:rsidRPr="00431E0C">
        <w:rPr>
          <w:rFonts w:ascii="Arial" w:hAnsi="Arial" w:cs="Arial"/>
          <w:sz w:val="24"/>
          <w:szCs w:val="24"/>
        </w:rPr>
        <w:t>исполнением</w:t>
      </w:r>
      <w:r w:rsidRPr="00431E0C">
        <w:rPr>
          <w:rFonts w:ascii="Arial" w:hAnsi="Arial" w:cs="Arial"/>
          <w:sz w:val="24"/>
          <w:szCs w:val="24"/>
        </w:rPr>
        <w:t xml:space="preserve"> </w:t>
      </w:r>
      <w:r w:rsidR="007B5739" w:rsidRPr="00431E0C">
        <w:rPr>
          <w:rFonts w:ascii="Arial" w:hAnsi="Arial" w:cs="Arial"/>
          <w:sz w:val="24"/>
          <w:szCs w:val="24"/>
        </w:rPr>
        <w:t>нас</w:t>
      </w:r>
      <w:r w:rsidRPr="00431E0C">
        <w:rPr>
          <w:rFonts w:ascii="Arial" w:hAnsi="Arial" w:cs="Arial"/>
          <w:sz w:val="24"/>
          <w:szCs w:val="24"/>
        </w:rPr>
        <w:t xml:space="preserve">тоящего решения </w:t>
      </w:r>
      <w:r w:rsidR="007B5739" w:rsidRPr="00431E0C">
        <w:rPr>
          <w:rFonts w:ascii="Arial" w:hAnsi="Arial" w:cs="Arial"/>
          <w:sz w:val="24"/>
          <w:szCs w:val="24"/>
        </w:rPr>
        <w:t>оставляю за собой.</w:t>
      </w:r>
    </w:p>
    <w:p w:rsidR="007B5739" w:rsidRPr="00431E0C" w:rsidRDefault="00B03EFF" w:rsidP="00B03EFF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31E0C">
        <w:rPr>
          <w:rFonts w:ascii="Arial" w:hAnsi="Arial" w:cs="Arial"/>
          <w:sz w:val="24"/>
          <w:szCs w:val="24"/>
        </w:rPr>
        <w:t>3. Решение вступает в силу в день, следующий</w:t>
      </w:r>
      <w:r w:rsidR="007B5739" w:rsidRPr="00431E0C">
        <w:rPr>
          <w:rFonts w:ascii="Arial" w:hAnsi="Arial" w:cs="Arial"/>
          <w:sz w:val="24"/>
          <w:szCs w:val="24"/>
        </w:rPr>
        <w:t xml:space="preserve"> за днем его официального опубликования в печатном издании «Брагинский вестник».</w:t>
      </w:r>
    </w:p>
    <w:p w:rsidR="007B5739" w:rsidRPr="00431E0C" w:rsidRDefault="007B5739" w:rsidP="007B5739">
      <w:pPr>
        <w:jc w:val="both"/>
        <w:rPr>
          <w:rFonts w:ascii="Arial" w:hAnsi="Arial" w:cs="Arial"/>
          <w:sz w:val="24"/>
          <w:szCs w:val="24"/>
        </w:rPr>
      </w:pPr>
    </w:p>
    <w:p w:rsidR="00B03EFF" w:rsidRPr="00431E0C" w:rsidRDefault="00B03EFF" w:rsidP="007B5739">
      <w:pPr>
        <w:jc w:val="both"/>
        <w:rPr>
          <w:rFonts w:ascii="Arial" w:hAnsi="Arial" w:cs="Arial"/>
          <w:sz w:val="24"/>
          <w:szCs w:val="24"/>
        </w:rPr>
      </w:pPr>
    </w:p>
    <w:p w:rsidR="007B5739" w:rsidRPr="00431E0C" w:rsidRDefault="00FE57F2" w:rsidP="00B03EFF">
      <w:pPr>
        <w:jc w:val="both"/>
        <w:rPr>
          <w:rFonts w:ascii="Arial" w:hAnsi="Arial" w:cs="Arial"/>
          <w:sz w:val="24"/>
          <w:szCs w:val="24"/>
        </w:rPr>
      </w:pPr>
      <w:r w:rsidRPr="00431E0C">
        <w:rPr>
          <w:rFonts w:ascii="Arial" w:hAnsi="Arial" w:cs="Arial"/>
          <w:sz w:val="24"/>
          <w:szCs w:val="24"/>
        </w:rPr>
        <w:t xml:space="preserve">Председатель Брагинского сельского                                   </w:t>
      </w:r>
      <w:r w:rsidR="007B5739" w:rsidRPr="00431E0C">
        <w:rPr>
          <w:rFonts w:ascii="Arial" w:hAnsi="Arial" w:cs="Arial"/>
          <w:sz w:val="24"/>
          <w:szCs w:val="24"/>
        </w:rPr>
        <w:t>Глава</w:t>
      </w:r>
      <w:r w:rsidR="00B03EFF" w:rsidRPr="00431E0C">
        <w:rPr>
          <w:rFonts w:ascii="Arial" w:hAnsi="Arial" w:cs="Arial"/>
          <w:sz w:val="24"/>
          <w:szCs w:val="24"/>
        </w:rPr>
        <w:t xml:space="preserve"> </w:t>
      </w:r>
      <w:r w:rsidR="007B5739" w:rsidRPr="00431E0C">
        <w:rPr>
          <w:rFonts w:ascii="Arial" w:hAnsi="Arial" w:cs="Arial"/>
          <w:sz w:val="24"/>
          <w:szCs w:val="24"/>
        </w:rPr>
        <w:t>сельсовета</w:t>
      </w:r>
      <w:r w:rsidR="00B03EFF" w:rsidRPr="00431E0C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601780" w:rsidRPr="00431E0C">
        <w:rPr>
          <w:rFonts w:ascii="Arial" w:hAnsi="Arial" w:cs="Arial"/>
          <w:sz w:val="24"/>
          <w:szCs w:val="24"/>
        </w:rPr>
        <w:t xml:space="preserve">                        </w:t>
      </w:r>
      <w:r w:rsidRPr="00431E0C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 </w:t>
      </w:r>
      <w:r w:rsidR="007B5739" w:rsidRPr="00431E0C">
        <w:rPr>
          <w:rFonts w:ascii="Arial" w:hAnsi="Arial" w:cs="Arial"/>
          <w:sz w:val="24"/>
          <w:szCs w:val="24"/>
        </w:rPr>
        <w:t>Ю.Ф.Росолов</w:t>
      </w:r>
    </w:p>
    <w:p w:rsidR="007B5739" w:rsidRPr="00431E0C" w:rsidRDefault="00A13EBA" w:rsidP="007B5739">
      <w:pPr>
        <w:rPr>
          <w:rFonts w:ascii="Arial" w:hAnsi="Arial" w:cs="Arial"/>
          <w:sz w:val="24"/>
          <w:szCs w:val="24"/>
        </w:rPr>
      </w:pPr>
      <w:r w:rsidRPr="00431E0C">
        <w:rPr>
          <w:rFonts w:ascii="Arial" w:hAnsi="Arial" w:cs="Arial"/>
          <w:sz w:val="24"/>
          <w:szCs w:val="24"/>
        </w:rPr>
        <w:t>А.Н.Дубов</w:t>
      </w:r>
    </w:p>
    <w:p w:rsidR="00B03EFF" w:rsidRPr="00431E0C" w:rsidRDefault="00B03EFF" w:rsidP="007B5739">
      <w:pPr>
        <w:rPr>
          <w:rFonts w:ascii="Arial" w:hAnsi="Arial" w:cs="Arial"/>
          <w:sz w:val="24"/>
          <w:szCs w:val="24"/>
        </w:rPr>
        <w:sectPr w:rsidR="00B03EFF" w:rsidRPr="00431E0C" w:rsidSect="001276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5739" w:rsidRPr="00431E0C" w:rsidRDefault="007B5739" w:rsidP="007B5739">
      <w:pPr>
        <w:rPr>
          <w:rFonts w:ascii="Arial" w:hAnsi="Arial" w:cs="Arial"/>
          <w:sz w:val="24"/>
          <w:szCs w:val="24"/>
        </w:rPr>
      </w:pPr>
    </w:p>
    <w:p w:rsidR="007B5739" w:rsidRPr="00431E0C" w:rsidRDefault="007B5739" w:rsidP="007B5739">
      <w:pPr>
        <w:shd w:val="clear" w:color="auto" w:fill="FFFFFF"/>
        <w:jc w:val="right"/>
        <w:rPr>
          <w:rFonts w:ascii="Arial" w:hAnsi="Arial" w:cs="Arial"/>
          <w:b/>
          <w:sz w:val="24"/>
          <w:szCs w:val="24"/>
        </w:rPr>
      </w:pPr>
      <w:r w:rsidRPr="00431E0C">
        <w:rPr>
          <w:rFonts w:ascii="Arial" w:hAnsi="Arial" w:cs="Arial"/>
          <w:color w:val="000000"/>
          <w:spacing w:val="-17"/>
          <w:sz w:val="24"/>
          <w:szCs w:val="24"/>
        </w:rPr>
        <w:t xml:space="preserve">Приложение 1 </w:t>
      </w:r>
    </w:p>
    <w:p w:rsidR="007B5739" w:rsidRPr="00431E0C" w:rsidRDefault="00B03EFF" w:rsidP="007B5739">
      <w:pPr>
        <w:shd w:val="clear" w:color="auto" w:fill="FFFFFF"/>
        <w:jc w:val="right"/>
        <w:rPr>
          <w:rFonts w:ascii="Arial" w:hAnsi="Arial" w:cs="Arial"/>
          <w:color w:val="000000"/>
          <w:spacing w:val="-15"/>
          <w:sz w:val="24"/>
          <w:szCs w:val="24"/>
        </w:rPr>
      </w:pPr>
      <w:r w:rsidRPr="00431E0C">
        <w:rPr>
          <w:rFonts w:ascii="Arial" w:hAnsi="Arial" w:cs="Arial"/>
          <w:color w:val="000000"/>
          <w:spacing w:val="-17"/>
          <w:sz w:val="24"/>
          <w:szCs w:val="24"/>
        </w:rPr>
        <w:t xml:space="preserve"> </w:t>
      </w:r>
      <w:r w:rsidR="007B5739" w:rsidRPr="00431E0C">
        <w:rPr>
          <w:rFonts w:ascii="Arial" w:hAnsi="Arial" w:cs="Arial"/>
          <w:color w:val="000000"/>
          <w:spacing w:val="-15"/>
          <w:sz w:val="24"/>
          <w:szCs w:val="24"/>
        </w:rPr>
        <w:t>к Решению Брагинского</w:t>
      </w:r>
    </w:p>
    <w:p w:rsidR="007B5739" w:rsidRPr="00431E0C" w:rsidRDefault="007B5739" w:rsidP="007B5739">
      <w:pPr>
        <w:shd w:val="clear" w:color="auto" w:fill="FFFFFF"/>
        <w:jc w:val="right"/>
        <w:rPr>
          <w:rFonts w:ascii="Arial" w:hAnsi="Arial" w:cs="Arial"/>
          <w:color w:val="000000"/>
          <w:spacing w:val="-15"/>
          <w:sz w:val="24"/>
          <w:szCs w:val="24"/>
        </w:rPr>
      </w:pPr>
      <w:r w:rsidRPr="00431E0C">
        <w:rPr>
          <w:rFonts w:ascii="Arial" w:hAnsi="Arial" w:cs="Arial"/>
          <w:color w:val="000000"/>
          <w:spacing w:val="-15"/>
          <w:sz w:val="24"/>
          <w:szCs w:val="24"/>
        </w:rPr>
        <w:t xml:space="preserve"> сельского Совета депутатов</w:t>
      </w:r>
    </w:p>
    <w:p w:rsidR="007B5739" w:rsidRPr="00431E0C" w:rsidRDefault="004C16BF" w:rsidP="007B5739">
      <w:pPr>
        <w:shd w:val="clear" w:color="auto" w:fill="FFFFFF"/>
        <w:jc w:val="right"/>
        <w:rPr>
          <w:rFonts w:ascii="Arial" w:hAnsi="Arial" w:cs="Arial"/>
          <w:color w:val="000000"/>
          <w:spacing w:val="-15"/>
          <w:sz w:val="24"/>
          <w:szCs w:val="24"/>
        </w:rPr>
      </w:pPr>
      <w:r w:rsidRPr="00431E0C">
        <w:rPr>
          <w:rFonts w:ascii="Arial" w:hAnsi="Arial" w:cs="Arial"/>
          <w:color w:val="000000"/>
          <w:spacing w:val="-15"/>
          <w:sz w:val="24"/>
          <w:szCs w:val="24"/>
        </w:rPr>
        <w:t xml:space="preserve"> от 12.05</w:t>
      </w:r>
      <w:r w:rsidR="00795773" w:rsidRPr="00431E0C">
        <w:rPr>
          <w:rFonts w:ascii="Arial" w:hAnsi="Arial" w:cs="Arial"/>
          <w:color w:val="000000"/>
          <w:spacing w:val="-15"/>
          <w:sz w:val="24"/>
          <w:szCs w:val="24"/>
        </w:rPr>
        <w:t>.2023</w:t>
      </w:r>
      <w:r w:rsidR="00B03EFF" w:rsidRPr="00431E0C"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 w:rsidR="00C575CC" w:rsidRPr="00431E0C">
        <w:rPr>
          <w:rFonts w:ascii="Arial" w:hAnsi="Arial" w:cs="Arial"/>
          <w:color w:val="000000"/>
          <w:spacing w:val="-15"/>
          <w:sz w:val="24"/>
          <w:szCs w:val="24"/>
        </w:rPr>
        <w:t>№</w:t>
      </w:r>
      <w:r w:rsidR="00B03EFF" w:rsidRPr="00431E0C"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 w:rsidRPr="00431E0C">
        <w:rPr>
          <w:rFonts w:ascii="Arial" w:hAnsi="Arial" w:cs="Arial"/>
          <w:color w:val="000000"/>
          <w:spacing w:val="-15"/>
          <w:sz w:val="24"/>
          <w:szCs w:val="24"/>
        </w:rPr>
        <w:t>27-109</w:t>
      </w:r>
      <w:r w:rsidR="007B5739" w:rsidRPr="00431E0C">
        <w:rPr>
          <w:rFonts w:ascii="Arial" w:hAnsi="Arial" w:cs="Arial"/>
          <w:color w:val="000000"/>
          <w:spacing w:val="-15"/>
          <w:sz w:val="24"/>
          <w:szCs w:val="24"/>
        </w:rPr>
        <w:t>р</w:t>
      </w:r>
    </w:p>
    <w:p w:rsidR="007B5739" w:rsidRPr="00431E0C" w:rsidRDefault="007B5739" w:rsidP="007B5739">
      <w:pPr>
        <w:shd w:val="clear" w:color="auto" w:fill="FFFFFF"/>
        <w:jc w:val="right"/>
        <w:rPr>
          <w:rFonts w:ascii="Arial" w:hAnsi="Arial" w:cs="Arial"/>
          <w:color w:val="000000"/>
          <w:spacing w:val="-15"/>
          <w:sz w:val="24"/>
          <w:szCs w:val="24"/>
        </w:rPr>
      </w:pPr>
    </w:p>
    <w:p w:rsidR="007B5739" w:rsidRPr="00431E0C" w:rsidRDefault="007B5739" w:rsidP="007B5739">
      <w:pPr>
        <w:pStyle w:val="6"/>
        <w:spacing w:line="240" w:lineRule="exact"/>
        <w:jc w:val="center"/>
        <w:rPr>
          <w:rFonts w:ascii="Arial" w:hAnsi="Arial" w:cs="Arial"/>
          <w:b w:val="0"/>
          <w:sz w:val="24"/>
          <w:szCs w:val="24"/>
        </w:rPr>
      </w:pPr>
      <w:r w:rsidRPr="00431E0C">
        <w:rPr>
          <w:rFonts w:ascii="Arial" w:hAnsi="Arial" w:cs="Arial"/>
          <w:b w:val="0"/>
          <w:sz w:val="24"/>
          <w:szCs w:val="24"/>
        </w:rPr>
        <w:t>ОПЛАТА ТРУДА ВЫБОРНЫХ ДОЛЖНОСТНЫХ ЛИЦ</w:t>
      </w:r>
    </w:p>
    <w:p w:rsidR="007B5739" w:rsidRPr="00431E0C" w:rsidRDefault="007B5739" w:rsidP="007B5739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7B5739" w:rsidRPr="00431E0C" w:rsidRDefault="007B5739" w:rsidP="007B5739">
      <w:pPr>
        <w:numPr>
          <w:ilvl w:val="0"/>
          <w:numId w:val="2"/>
        </w:numPr>
        <w:ind w:left="0" w:firstLine="709"/>
        <w:rPr>
          <w:rFonts w:ascii="Arial" w:hAnsi="Arial" w:cs="Arial"/>
          <w:sz w:val="24"/>
          <w:szCs w:val="24"/>
        </w:rPr>
      </w:pPr>
      <w:r w:rsidRPr="00431E0C">
        <w:rPr>
          <w:rFonts w:ascii="Arial" w:hAnsi="Arial" w:cs="Arial"/>
          <w:sz w:val="24"/>
          <w:szCs w:val="24"/>
        </w:rPr>
        <w:t>Установить, что оплата труда выборных должностных лиц состоит из денежного вознаграждения и ежемесячного денежного поощрения</w:t>
      </w:r>
    </w:p>
    <w:p w:rsidR="007B5739" w:rsidRPr="00431E0C" w:rsidRDefault="007B5739" w:rsidP="007B5739">
      <w:pPr>
        <w:pStyle w:val="a3"/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1E0C">
        <w:rPr>
          <w:rFonts w:ascii="Arial" w:hAnsi="Arial" w:cs="Arial"/>
          <w:sz w:val="24"/>
          <w:szCs w:val="24"/>
        </w:rPr>
        <w:t xml:space="preserve"> Размер денежного</w:t>
      </w:r>
      <w:r w:rsidR="00B03EFF" w:rsidRPr="00431E0C">
        <w:rPr>
          <w:rFonts w:ascii="Arial" w:hAnsi="Arial" w:cs="Arial"/>
          <w:sz w:val="24"/>
          <w:szCs w:val="24"/>
        </w:rPr>
        <w:t xml:space="preserve"> </w:t>
      </w:r>
      <w:r w:rsidRPr="00431E0C">
        <w:rPr>
          <w:rFonts w:ascii="Arial" w:hAnsi="Arial" w:cs="Arial"/>
          <w:sz w:val="24"/>
          <w:szCs w:val="24"/>
        </w:rPr>
        <w:t>вознаграждения выборных</w:t>
      </w:r>
      <w:r w:rsidR="00B03EFF" w:rsidRPr="00431E0C">
        <w:rPr>
          <w:rFonts w:ascii="Arial" w:hAnsi="Arial" w:cs="Arial"/>
          <w:sz w:val="24"/>
          <w:szCs w:val="24"/>
        </w:rPr>
        <w:t xml:space="preserve"> </w:t>
      </w:r>
      <w:r w:rsidRPr="00431E0C">
        <w:rPr>
          <w:rFonts w:ascii="Arial" w:hAnsi="Arial" w:cs="Arial"/>
          <w:sz w:val="24"/>
          <w:szCs w:val="24"/>
        </w:rPr>
        <w:t>должностных лиц устанавливается в следующих размерах:</w:t>
      </w:r>
    </w:p>
    <w:p w:rsidR="007B5739" w:rsidRPr="00431E0C" w:rsidRDefault="007B5739" w:rsidP="007B5739">
      <w:pPr>
        <w:ind w:firstLine="709"/>
        <w:rPr>
          <w:rFonts w:ascii="Arial" w:hAnsi="Arial" w:cs="Arial"/>
          <w:sz w:val="24"/>
          <w:szCs w:val="24"/>
        </w:rPr>
      </w:pPr>
    </w:p>
    <w:p w:rsidR="007B5739" w:rsidRPr="00431E0C" w:rsidRDefault="007B5739" w:rsidP="007B5739">
      <w:pPr>
        <w:jc w:val="both"/>
        <w:rPr>
          <w:rFonts w:ascii="Arial" w:hAnsi="Arial" w:cs="Arial"/>
          <w:sz w:val="24"/>
          <w:szCs w:val="24"/>
        </w:rPr>
      </w:pPr>
      <w:r w:rsidRPr="00431E0C">
        <w:rPr>
          <w:rFonts w:ascii="Arial" w:hAnsi="Arial" w:cs="Arial"/>
          <w:sz w:val="24"/>
          <w:szCs w:val="24"/>
        </w:rPr>
        <w:t>(рублей в месяц)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0"/>
        <w:gridCol w:w="2865"/>
        <w:gridCol w:w="2331"/>
      </w:tblGrid>
      <w:tr w:rsidR="007B5739" w:rsidRPr="00431E0C" w:rsidTr="007B5739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39" w:rsidRPr="00431E0C" w:rsidRDefault="007B5739">
            <w:pPr>
              <w:widowControl w:val="0"/>
              <w:autoSpaceDE w:val="0"/>
              <w:autoSpaceDN w:val="0"/>
              <w:adjustRightInd w:val="0"/>
              <w:ind w:right="-9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1E0C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39" w:rsidRPr="00431E0C" w:rsidRDefault="007B5739">
            <w:pPr>
              <w:widowControl w:val="0"/>
              <w:autoSpaceDE w:val="0"/>
              <w:autoSpaceDN w:val="0"/>
              <w:adjustRightInd w:val="0"/>
              <w:ind w:left="2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1E0C">
              <w:rPr>
                <w:rFonts w:ascii="Arial" w:hAnsi="Arial" w:cs="Arial"/>
                <w:sz w:val="24"/>
                <w:szCs w:val="24"/>
              </w:rPr>
              <w:t>Размер денежного вознаграждения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39" w:rsidRPr="00431E0C" w:rsidRDefault="007B5739">
            <w:pPr>
              <w:widowControl w:val="0"/>
              <w:autoSpaceDE w:val="0"/>
              <w:autoSpaceDN w:val="0"/>
              <w:adjustRightInd w:val="0"/>
              <w:ind w:left="2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1E0C">
              <w:rPr>
                <w:rFonts w:ascii="Arial" w:hAnsi="Arial" w:cs="Arial"/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7B5739" w:rsidRPr="00431E0C" w:rsidTr="007B5739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39" w:rsidRPr="00431E0C" w:rsidRDefault="007B57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1E0C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28" w:rsidRPr="00431E0C" w:rsidRDefault="007957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31E0C">
              <w:rPr>
                <w:rFonts w:ascii="Arial" w:hAnsi="Arial" w:cs="Arial"/>
                <w:sz w:val="24"/>
                <w:szCs w:val="24"/>
              </w:rPr>
              <w:t>21705</w:t>
            </w:r>
            <w:r w:rsidR="00721F27" w:rsidRPr="00431E0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39" w:rsidRPr="00431E0C" w:rsidRDefault="007957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1E0C">
              <w:rPr>
                <w:rFonts w:ascii="Arial" w:hAnsi="Arial" w:cs="Arial"/>
                <w:sz w:val="24"/>
                <w:szCs w:val="24"/>
              </w:rPr>
              <w:t>21705</w:t>
            </w:r>
            <w:r w:rsidR="00721F27" w:rsidRPr="00431E0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7B5739" w:rsidRPr="00431E0C" w:rsidRDefault="007B5739" w:rsidP="007B5739">
      <w:pPr>
        <w:rPr>
          <w:rFonts w:ascii="Arial" w:hAnsi="Arial" w:cs="Arial"/>
          <w:sz w:val="24"/>
          <w:szCs w:val="24"/>
        </w:rPr>
      </w:pPr>
    </w:p>
    <w:p w:rsidR="007B5739" w:rsidRPr="00431E0C" w:rsidRDefault="007B5739" w:rsidP="007B5739">
      <w:pPr>
        <w:rPr>
          <w:rFonts w:ascii="Arial" w:hAnsi="Arial" w:cs="Arial"/>
          <w:sz w:val="24"/>
          <w:szCs w:val="24"/>
        </w:rPr>
      </w:pPr>
    </w:p>
    <w:p w:rsidR="0012761A" w:rsidRPr="00431E0C" w:rsidRDefault="0012761A">
      <w:pPr>
        <w:rPr>
          <w:rFonts w:ascii="Arial" w:hAnsi="Arial" w:cs="Arial"/>
          <w:sz w:val="24"/>
          <w:szCs w:val="24"/>
        </w:rPr>
      </w:pPr>
    </w:p>
    <w:sectPr w:rsidR="0012761A" w:rsidRPr="00431E0C" w:rsidSect="00127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25B0"/>
    <w:multiLevelType w:val="multilevel"/>
    <w:tmpl w:val="7CEA9E6E"/>
    <w:lvl w:ilvl="0">
      <w:start w:val="1"/>
      <w:numFmt w:val="decimal"/>
      <w:lvlText w:val="%1."/>
      <w:lvlJc w:val="left"/>
      <w:pPr>
        <w:ind w:left="585" w:hanging="585"/>
      </w:pPr>
      <w:rPr>
        <w:rFonts w:cs="Calibri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Calibri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Calibri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Calibri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cs="Calibri"/>
      </w:rPr>
    </w:lvl>
  </w:abstractNum>
  <w:abstractNum w:abstractNumId="1">
    <w:nsid w:val="1F9E350C"/>
    <w:multiLevelType w:val="hybridMultilevel"/>
    <w:tmpl w:val="29B2F722"/>
    <w:lvl w:ilvl="0" w:tplc="252ED47C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0039EB"/>
    <w:multiLevelType w:val="multilevel"/>
    <w:tmpl w:val="5016B9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B5739"/>
    <w:rsid w:val="00041407"/>
    <w:rsid w:val="0012761A"/>
    <w:rsid w:val="00236282"/>
    <w:rsid w:val="00264E7F"/>
    <w:rsid w:val="00303C07"/>
    <w:rsid w:val="00315CBE"/>
    <w:rsid w:val="00357945"/>
    <w:rsid w:val="00390D61"/>
    <w:rsid w:val="003969FE"/>
    <w:rsid w:val="00431E0C"/>
    <w:rsid w:val="004C16BF"/>
    <w:rsid w:val="0055366C"/>
    <w:rsid w:val="00555578"/>
    <w:rsid w:val="005C42F1"/>
    <w:rsid w:val="00601780"/>
    <w:rsid w:val="00644D7F"/>
    <w:rsid w:val="00721F27"/>
    <w:rsid w:val="00795773"/>
    <w:rsid w:val="007B5739"/>
    <w:rsid w:val="008C513E"/>
    <w:rsid w:val="009D0489"/>
    <w:rsid w:val="009D487A"/>
    <w:rsid w:val="00A13EBA"/>
    <w:rsid w:val="00A41428"/>
    <w:rsid w:val="00B03EFF"/>
    <w:rsid w:val="00C575CC"/>
    <w:rsid w:val="00D15FB5"/>
    <w:rsid w:val="00E5590C"/>
    <w:rsid w:val="00ED5552"/>
    <w:rsid w:val="00FE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39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739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7B5739"/>
    <w:rPr>
      <w:rFonts w:ascii="Calibri" w:eastAsia="Times New Roman" w:hAnsi="Calibri" w:cs="Times New Roman"/>
      <w:b/>
      <w:bCs/>
      <w:lang w:eastAsia="ar-SA"/>
    </w:rPr>
  </w:style>
  <w:style w:type="paragraph" w:styleId="a3">
    <w:name w:val="List Paragraph"/>
    <w:basedOn w:val="a"/>
    <w:uiPriority w:val="34"/>
    <w:qFormat/>
    <w:rsid w:val="007B573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B57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E57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7F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275</Words>
  <Characters>1569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2023-05-04T01:31:00Z</cp:lastPrinted>
  <dcterms:created xsi:type="dcterms:W3CDTF">2018-04-23T02:48:00Z</dcterms:created>
  <dcterms:modified xsi:type="dcterms:W3CDTF">2023-06-01T04:05:00Z</dcterms:modified>
</cp:coreProperties>
</file>