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CD" w:rsidRDefault="009705CD" w:rsidP="009705CD">
      <w:pPr>
        <w:pStyle w:val="a4"/>
        <w:jc w:val="center"/>
        <w:rPr>
          <w:sz w:val="28"/>
        </w:rPr>
      </w:pPr>
    </w:p>
    <w:p w:rsidR="009705CD" w:rsidRPr="0097457D" w:rsidRDefault="009705CD" w:rsidP="007A26D9">
      <w:pPr>
        <w:pStyle w:val="a4"/>
        <w:jc w:val="center"/>
        <w:rPr>
          <w:rFonts w:cs="Times New Roman"/>
          <w:sz w:val="28"/>
          <w:szCs w:val="28"/>
        </w:rPr>
      </w:pPr>
      <w:r w:rsidRPr="0097457D">
        <w:rPr>
          <w:rFonts w:cs="Times New Roman"/>
          <w:sz w:val="28"/>
          <w:szCs w:val="28"/>
        </w:rPr>
        <w:t>АДМИНИСТРАЦИЯ БРАГИНСКОГО СЕЛЬСОВЕТА</w:t>
      </w:r>
    </w:p>
    <w:p w:rsidR="009705CD" w:rsidRPr="0097457D" w:rsidRDefault="009705CD" w:rsidP="007A26D9">
      <w:pPr>
        <w:pStyle w:val="a4"/>
        <w:jc w:val="center"/>
        <w:rPr>
          <w:rFonts w:cs="Times New Roman"/>
          <w:sz w:val="28"/>
          <w:szCs w:val="28"/>
        </w:rPr>
      </w:pPr>
      <w:r w:rsidRPr="0097457D">
        <w:rPr>
          <w:rFonts w:cs="Times New Roman"/>
          <w:sz w:val="28"/>
          <w:szCs w:val="28"/>
        </w:rPr>
        <w:t>КУРАГИНСКОГО РАЙОНА</w:t>
      </w:r>
    </w:p>
    <w:p w:rsidR="009705CD" w:rsidRPr="0097457D" w:rsidRDefault="009705CD" w:rsidP="007A26D9">
      <w:pPr>
        <w:pStyle w:val="a4"/>
        <w:jc w:val="center"/>
        <w:rPr>
          <w:rFonts w:cs="Times New Roman"/>
          <w:sz w:val="28"/>
          <w:szCs w:val="28"/>
        </w:rPr>
      </w:pPr>
      <w:r w:rsidRPr="0097457D">
        <w:rPr>
          <w:rFonts w:cs="Times New Roman"/>
          <w:sz w:val="28"/>
          <w:szCs w:val="28"/>
        </w:rPr>
        <w:t>КРАСНОЯРСКОГО КРАЯ</w:t>
      </w:r>
    </w:p>
    <w:p w:rsidR="009705CD" w:rsidRPr="0097457D" w:rsidRDefault="009705CD" w:rsidP="007A26D9">
      <w:pPr>
        <w:pStyle w:val="a4"/>
        <w:jc w:val="center"/>
        <w:rPr>
          <w:rFonts w:cs="Times New Roman"/>
          <w:sz w:val="28"/>
          <w:szCs w:val="28"/>
        </w:rPr>
      </w:pPr>
      <w:r w:rsidRPr="0097457D">
        <w:rPr>
          <w:rFonts w:cs="Times New Roman"/>
          <w:sz w:val="28"/>
          <w:szCs w:val="28"/>
        </w:rPr>
        <w:t>ПОСТАНОВЛЕНИЕ</w:t>
      </w:r>
      <w:r w:rsidR="00CE1E14" w:rsidRPr="00CE1E14">
        <w:rPr>
          <w:rFonts w:cs="Times New Roman"/>
          <w:b/>
          <w:sz w:val="28"/>
          <w:szCs w:val="28"/>
        </w:rPr>
        <w:t xml:space="preserve"> </w:t>
      </w:r>
    </w:p>
    <w:p w:rsidR="009705CD" w:rsidRPr="0097457D" w:rsidRDefault="00CC7EA3" w:rsidP="009705CD">
      <w:pPr>
        <w:pStyle w:val="a4"/>
        <w:rPr>
          <w:rFonts w:cs="Times New Roman"/>
          <w:sz w:val="28"/>
          <w:szCs w:val="28"/>
        </w:rPr>
      </w:pPr>
      <w:r>
        <w:rPr>
          <w:rFonts w:cs="Times New Roman"/>
          <w:sz w:val="28"/>
          <w:szCs w:val="28"/>
        </w:rPr>
        <w:t>23.08</w:t>
      </w:r>
      <w:r w:rsidR="00BA7CED">
        <w:rPr>
          <w:rFonts w:cs="Times New Roman"/>
          <w:sz w:val="28"/>
          <w:szCs w:val="28"/>
        </w:rPr>
        <w:t>.2024</w:t>
      </w:r>
      <w:r w:rsidR="009705CD" w:rsidRPr="0097457D">
        <w:rPr>
          <w:rFonts w:cs="Times New Roman"/>
          <w:sz w:val="28"/>
          <w:szCs w:val="28"/>
        </w:rPr>
        <w:t>                                         </w:t>
      </w:r>
      <w:proofErr w:type="spellStart"/>
      <w:r w:rsidR="009705CD" w:rsidRPr="0097457D">
        <w:rPr>
          <w:rFonts w:cs="Times New Roman"/>
          <w:sz w:val="28"/>
          <w:szCs w:val="28"/>
        </w:rPr>
        <w:t>с</w:t>
      </w:r>
      <w:proofErr w:type="gramStart"/>
      <w:r w:rsidR="009705CD" w:rsidRPr="0097457D">
        <w:rPr>
          <w:rFonts w:cs="Times New Roman"/>
          <w:sz w:val="28"/>
          <w:szCs w:val="28"/>
        </w:rPr>
        <w:t>.Б</w:t>
      </w:r>
      <w:proofErr w:type="gramEnd"/>
      <w:r w:rsidR="009705CD" w:rsidRPr="0097457D">
        <w:rPr>
          <w:rFonts w:cs="Times New Roman"/>
          <w:sz w:val="28"/>
          <w:szCs w:val="28"/>
        </w:rPr>
        <w:t>рагино</w:t>
      </w:r>
      <w:proofErr w:type="spellEnd"/>
      <w:r w:rsidR="009705CD" w:rsidRPr="0097457D">
        <w:rPr>
          <w:rFonts w:cs="Times New Roman"/>
          <w:sz w:val="28"/>
          <w:szCs w:val="28"/>
        </w:rPr>
        <w:t xml:space="preserve">                 </w:t>
      </w:r>
      <w:r w:rsidR="007A26D9" w:rsidRPr="0097457D">
        <w:rPr>
          <w:rFonts w:cs="Times New Roman"/>
          <w:sz w:val="28"/>
          <w:szCs w:val="28"/>
        </w:rPr>
        <w:t xml:space="preserve">                   </w:t>
      </w:r>
      <w:r w:rsidR="0097457D">
        <w:rPr>
          <w:rFonts w:cs="Times New Roman"/>
          <w:sz w:val="28"/>
          <w:szCs w:val="28"/>
        </w:rPr>
        <w:t>     </w:t>
      </w:r>
      <w:r>
        <w:rPr>
          <w:rFonts w:cs="Times New Roman"/>
          <w:sz w:val="28"/>
          <w:szCs w:val="28"/>
        </w:rPr>
        <w:t>   № 18</w:t>
      </w:r>
      <w:r w:rsidR="009705CD" w:rsidRPr="0097457D">
        <w:rPr>
          <w:rFonts w:cs="Times New Roman"/>
          <w:sz w:val="28"/>
          <w:szCs w:val="28"/>
        </w:rPr>
        <w:t>-п</w:t>
      </w:r>
    </w:p>
    <w:p w:rsidR="009705CD" w:rsidRPr="0097457D" w:rsidRDefault="009705CD" w:rsidP="009705CD">
      <w:pPr>
        <w:pStyle w:val="2"/>
        <w:shd w:val="clear" w:color="auto" w:fill="auto"/>
        <w:tabs>
          <w:tab w:val="left" w:pos="370"/>
        </w:tabs>
        <w:spacing w:line="317" w:lineRule="exact"/>
        <w:ind w:left="20" w:right="120" w:firstLine="689"/>
        <w:jc w:val="both"/>
        <w:rPr>
          <w:rStyle w:val="1"/>
          <w:rFonts w:eastAsia="SimSun"/>
          <w:sz w:val="28"/>
          <w:szCs w:val="28"/>
        </w:rPr>
      </w:pPr>
    </w:p>
    <w:p w:rsidR="009705CD" w:rsidRPr="0097457D" w:rsidRDefault="009705CD" w:rsidP="009705CD">
      <w:pPr>
        <w:pStyle w:val="2"/>
        <w:shd w:val="clear" w:color="auto" w:fill="auto"/>
        <w:tabs>
          <w:tab w:val="left" w:pos="370"/>
        </w:tabs>
        <w:spacing w:line="317" w:lineRule="exact"/>
        <w:ind w:left="20" w:right="120"/>
        <w:jc w:val="center"/>
        <w:rPr>
          <w:sz w:val="28"/>
          <w:szCs w:val="28"/>
        </w:rPr>
      </w:pPr>
      <w:r w:rsidRPr="0097457D">
        <w:rPr>
          <w:color w:val="000000"/>
          <w:sz w:val="28"/>
          <w:szCs w:val="28"/>
        </w:rPr>
        <w:t xml:space="preserve">Об утверждении положения о системе оплаты </w:t>
      </w:r>
      <w:r w:rsidRPr="0097457D">
        <w:rPr>
          <w:rStyle w:val="1"/>
          <w:rFonts w:eastAsia="SimSun"/>
          <w:sz w:val="28"/>
          <w:szCs w:val="28"/>
        </w:rPr>
        <w:t xml:space="preserve">труда </w:t>
      </w:r>
      <w:r w:rsidRPr="0097457D">
        <w:rPr>
          <w:color w:val="000000"/>
          <w:sz w:val="28"/>
          <w:szCs w:val="28"/>
        </w:rPr>
        <w:t xml:space="preserve">работников администрации сельсовета, не являющихся лицами, </w:t>
      </w:r>
      <w:r w:rsidRPr="0097457D">
        <w:rPr>
          <w:rStyle w:val="1"/>
          <w:rFonts w:eastAsia="SimSun"/>
          <w:sz w:val="28"/>
          <w:szCs w:val="28"/>
        </w:rPr>
        <w:t xml:space="preserve">замещающими </w:t>
      </w:r>
      <w:r w:rsidRPr="0097457D">
        <w:rPr>
          <w:color w:val="000000"/>
          <w:sz w:val="28"/>
          <w:szCs w:val="28"/>
        </w:rPr>
        <w:t>муниципальные должности и должности муниципальной</w:t>
      </w:r>
    </w:p>
    <w:p w:rsidR="009705CD" w:rsidRPr="0097457D" w:rsidRDefault="009705CD" w:rsidP="009705CD">
      <w:pPr>
        <w:pStyle w:val="30"/>
        <w:shd w:val="clear" w:color="auto" w:fill="auto"/>
        <w:spacing w:after="266" w:line="260" w:lineRule="exact"/>
        <w:ind w:left="20"/>
        <w:jc w:val="center"/>
        <w:rPr>
          <w:sz w:val="28"/>
          <w:szCs w:val="28"/>
        </w:rPr>
      </w:pPr>
      <w:r w:rsidRPr="0097457D">
        <w:rPr>
          <w:color w:val="000000"/>
          <w:sz w:val="28"/>
          <w:szCs w:val="28"/>
        </w:rPr>
        <w:t>службы»</w:t>
      </w:r>
    </w:p>
    <w:p w:rsidR="009705CD" w:rsidRPr="0097457D" w:rsidRDefault="009705CD" w:rsidP="009705CD">
      <w:pPr>
        <w:pStyle w:val="2"/>
        <w:shd w:val="clear" w:color="auto" w:fill="auto"/>
        <w:spacing w:line="317" w:lineRule="exact"/>
        <w:ind w:left="20" w:right="-1" w:firstLine="700"/>
        <w:jc w:val="both"/>
        <w:rPr>
          <w:rStyle w:val="1"/>
          <w:rFonts w:eastAsia="SimSun"/>
          <w:sz w:val="28"/>
          <w:szCs w:val="28"/>
        </w:rPr>
      </w:pPr>
    </w:p>
    <w:p w:rsidR="009705CD" w:rsidRDefault="009705CD" w:rsidP="00BA7CED">
      <w:pPr>
        <w:pStyle w:val="2"/>
        <w:shd w:val="clear" w:color="auto" w:fill="auto"/>
        <w:spacing w:line="240" w:lineRule="auto"/>
        <w:ind w:left="20" w:right="-1" w:firstLine="700"/>
        <w:jc w:val="both"/>
        <w:rPr>
          <w:color w:val="000000"/>
          <w:sz w:val="28"/>
          <w:szCs w:val="28"/>
        </w:rPr>
      </w:pPr>
      <w:r w:rsidRPr="0097457D">
        <w:rPr>
          <w:rStyle w:val="1"/>
          <w:rFonts w:eastAsia="SimSun"/>
          <w:sz w:val="28"/>
          <w:szCs w:val="28"/>
        </w:rPr>
        <w:t xml:space="preserve">В </w:t>
      </w:r>
      <w:r w:rsidRPr="0097457D">
        <w:rPr>
          <w:color w:val="000000"/>
          <w:sz w:val="28"/>
          <w:szCs w:val="28"/>
        </w:rPr>
        <w:t xml:space="preserve">связи </w:t>
      </w:r>
      <w:r w:rsidR="00BA7CED">
        <w:rPr>
          <w:color w:val="000000"/>
          <w:sz w:val="28"/>
          <w:szCs w:val="28"/>
        </w:rPr>
        <w:t xml:space="preserve">с дополнением статьи 52  Трудового кодекса РФ от 22.04.2024 №91-ФЗ, </w:t>
      </w:r>
      <w:r w:rsidRPr="0097457D">
        <w:rPr>
          <w:color w:val="000000"/>
          <w:sz w:val="28"/>
          <w:szCs w:val="28"/>
        </w:rPr>
        <w:t xml:space="preserve">с решением Губернатора Красноярского края </w:t>
      </w:r>
      <w:proofErr w:type="spellStart"/>
      <w:r w:rsidRPr="0097457D">
        <w:rPr>
          <w:rStyle w:val="1"/>
          <w:rFonts w:eastAsia="SimSun"/>
          <w:sz w:val="28"/>
          <w:szCs w:val="28"/>
        </w:rPr>
        <w:t>В.А.Толоконского</w:t>
      </w:r>
      <w:proofErr w:type="spellEnd"/>
      <w:r w:rsidRPr="0097457D">
        <w:rPr>
          <w:rStyle w:val="1"/>
          <w:rFonts w:eastAsia="SimSun"/>
          <w:sz w:val="28"/>
          <w:szCs w:val="28"/>
        </w:rPr>
        <w:t xml:space="preserve"> </w:t>
      </w:r>
      <w:r w:rsidRPr="0097457D">
        <w:rPr>
          <w:color w:val="000000"/>
          <w:sz w:val="28"/>
          <w:szCs w:val="28"/>
        </w:rPr>
        <w:t xml:space="preserve">об увеличении гарантированной части заработной платы, а </w:t>
      </w:r>
      <w:r w:rsidRPr="0097457D">
        <w:rPr>
          <w:rStyle w:val="1"/>
          <w:rFonts w:eastAsia="SimSun"/>
          <w:sz w:val="28"/>
          <w:szCs w:val="28"/>
        </w:rPr>
        <w:t xml:space="preserve">также с учетом </w:t>
      </w:r>
      <w:r w:rsidRPr="0097457D">
        <w:rPr>
          <w:color w:val="000000"/>
          <w:sz w:val="28"/>
          <w:szCs w:val="28"/>
        </w:rPr>
        <w:t xml:space="preserve">подходов по совершенствованию системы оплаты труда </w:t>
      </w:r>
      <w:r w:rsidRPr="0097457D">
        <w:rPr>
          <w:rStyle w:val="1"/>
          <w:rFonts w:eastAsia="SimSun"/>
          <w:sz w:val="28"/>
          <w:szCs w:val="28"/>
        </w:rPr>
        <w:t xml:space="preserve">бюджетной </w:t>
      </w:r>
      <w:r w:rsidRPr="0097457D">
        <w:rPr>
          <w:color w:val="000000"/>
          <w:sz w:val="28"/>
          <w:szCs w:val="28"/>
        </w:rPr>
        <w:t xml:space="preserve">сферы края, руководствуясь статьёй 17 Устава муниципального </w:t>
      </w:r>
      <w:r w:rsidRPr="0097457D">
        <w:rPr>
          <w:rStyle w:val="1"/>
          <w:rFonts w:eastAsia="SimSun"/>
          <w:sz w:val="28"/>
          <w:szCs w:val="28"/>
        </w:rPr>
        <w:t xml:space="preserve">образования </w:t>
      </w:r>
      <w:r w:rsidRPr="0097457D">
        <w:rPr>
          <w:color w:val="000000"/>
          <w:sz w:val="28"/>
          <w:szCs w:val="28"/>
        </w:rPr>
        <w:t>Брагинского сельсовета, ПОСТАНОВЛЯЮ:</w:t>
      </w:r>
    </w:p>
    <w:p w:rsidR="009705CD" w:rsidRPr="00BA7CED" w:rsidRDefault="009705CD" w:rsidP="00BA7CED">
      <w:pPr>
        <w:pStyle w:val="2"/>
        <w:numPr>
          <w:ilvl w:val="0"/>
          <w:numId w:val="1"/>
        </w:numPr>
        <w:shd w:val="clear" w:color="auto" w:fill="auto"/>
        <w:spacing w:line="240" w:lineRule="auto"/>
        <w:ind w:right="-1"/>
        <w:jc w:val="both"/>
        <w:rPr>
          <w:sz w:val="28"/>
          <w:szCs w:val="28"/>
        </w:rPr>
      </w:pPr>
      <w:r w:rsidRPr="00BA7CED">
        <w:rPr>
          <w:rStyle w:val="1"/>
          <w:rFonts w:eastAsia="SimSun"/>
          <w:sz w:val="28"/>
          <w:szCs w:val="28"/>
        </w:rPr>
        <w:t xml:space="preserve">Утвердить </w:t>
      </w:r>
      <w:r w:rsidRPr="00BA7CED">
        <w:rPr>
          <w:color w:val="000000"/>
          <w:sz w:val="28"/>
          <w:szCs w:val="28"/>
        </w:rPr>
        <w:t xml:space="preserve">положения о системе оплаты труда </w:t>
      </w:r>
      <w:r w:rsidRPr="00BA7CED">
        <w:rPr>
          <w:rStyle w:val="1"/>
          <w:rFonts w:eastAsia="SimSun"/>
          <w:sz w:val="28"/>
          <w:szCs w:val="28"/>
        </w:rPr>
        <w:t xml:space="preserve">работников </w:t>
      </w:r>
      <w:r w:rsidRPr="00BA7CED">
        <w:rPr>
          <w:color w:val="000000"/>
          <w:sz w:val="28"/>
          <w:szCs w:val="28"/>
        </w:rPr>
        <w:t xml:space="preserve">администрации поселка, не являющихся лицами, замещающими </w:t>
      </w:r>
      <w:r w:rsidRPr="00BA7CED">
        <w:rPr>
          <w:rStyle w:val="1"/>
          <w:rFonts w:eastAsia="SimSun"/>
          <w:sz w:val="28"/>
          <w:szCs w:val="28"/>
        </w:rPr>
        <w:t xml:space="preserve">муниципальные </w:t>
      </w:r>
      <w:r w:rsidRPr="00BA7CED">
        <w:rPr>
          <w:color w:val="000000"/>
          <w:sz w:val="28"/>
          <w:szCs w:val="28"/>
        </w:rPr>
        <w:t>должности и должности муниципальной службы» (приложение 1)</w:t>
      </w:r>
    </w:p>
    <w:p w:rsidR="00BA7CED" w:rsidRDefault="00BA7CED" w:rsidP="00BA7CED">
      <w:pPr>
        <w:pStyle w:val="2"/>
        <w:numPr>
          <w:ilvl w:val="0"/>
          <w:numId w:val="1"/>
        </w:numPr>
        <w:shd w:val="clear" w:color="auto" w:fill="auto"/>
        <w:tabs>
          <w:tab w:val="left" w:pos="370"/>
        </w:tabs>
        <w:spacing w:line="240" w:lineRule="auto"/>
        <w:ind w:right="120"/>
        <w:jc w:val="both"/>
        <w:rPr>
          <w:rStyle w:val="1"/>
          <w:color w:val="auto"/>
          <w:sz w:val="28"/>
          <w:szCs w:val="28"/>
          <w:shd w:val="clear" w:color="auto" w:fill="auto"/>
        </w:rPr>
      </w:pPr>
      <w:r>
        <w:rPr>
          <w:color w:val="000000"/>
          <w:sz w:val="28"/>
          <w:szCs w:val="28"/>
        </w:rPr>
        <w:t xml:space="preserve">  Считать утратившим силу, постановление от 01.12.2016 № 48-п «</w:t>
      </w:r>
      <w:r w:rsidRPr="0097457D">
        <w:rPr>
          <w:color w:val="000000"/>
          <w:sz w:val="28"/>
          <w:szCs w:val="28"/>
        </w:rPr>
        <w:t xml:space="preserve">Об утверждении положения о системе оплаты </w:t>
      </w:r>
      <w:r w:rsidRPr="0097457D">
        <w:rPr>
          <w:rStyle w:val="1"/>
          <w:rFonts w:eastAsia="SimSun"/>
          <w:sz w:val="28"/>
          <w:szCs w:val="28"/>
        </w:rPr>
        <w:t xml:space="preserve">труда </w:t>
      </w:r>
      <w:r w:rsidRPr="0097457D">
        <w:rPr>
          <w:color w:val="000000"/>
          <w:sz w:val="28"/>
          <w:szCs w:val="28"/>
        </w:rPr>
        <w:t xml:space="preserve">работников администрации сельсовета, не являющихся лицами, </w:t>
      </w:r>
      <w:r w:rsidRPr="0097457D">
        <w:rPr>
          <w:rStyle w:val="1"/>
          <w:rFonts w:eastAsia="SimSun"/>
          <w:sz w:val="28"/>
          <w:szCs w:val="28"/>
        </w:rPr>
        <w:t xml:space="preserve">замещающими </w:t>
      </w:r>
      <w:r w:rsidRPr="0097457D">
        <w:rPr>
          <w:color w:val="000000"/>
          <w:sz w:val="28"/>
          <w:szCs w:val="28"/>
        </w:rPr>
        <w:t>муниципальные должности и должности муниципальной</w:t>
      </w:r>
      <w:r>
        <w:rPr>
          <w:color w:val="000000"/>
          <w:sz w:val="28"/>
          <w:szCs w:val="28"/>
        </w:rPr>
        <w:t xml:space="preserve"> </w:t>
      </w:r>
      <w:r w:rsidRPr="0097457D">
        <w:rPr>
          <w:color w:val="000000"/>
          <w:sz w:val="28"/>
          <w:szCs w:val="28"/>
        </w:rPr>
        <w:t>службы»</w:t>
      </w:r>
    </w:p>
    <w:p w:rsidR="00BA7CED" w:rsidRDefault="00BA7CED" w:rsidP="00BA7CED">
      <w:pPr>
        <w:pStyle w:val="2"/>
        <w:shd w:val="clear" w:color="auto" w:fill="auto"/>
        <w:tabs>
          <w:tab w:val="left" w:pos="370"/>
        </w:tabs>
        <w:spacing w:line="240" w:lineRule="auto"/>
        <w:ind w:right="120"/>
        <w:jc w:val="both"/>
        <w:rPr>
          <w:sz w:val="28"/>
          <w:szCs w:val="28"/>
        </w:rPr>
      </w:pPr>
      <w:r>
        <w:rPr>
          <w:rStyle w:val="1"/>
          <w:color w:val="auto"/>
          <w:sz w:val="28"/>
          <w:szCs w:val="28"/>
          <w:shd w:val="clear" w:color="auto" w:fill="auto"/>
        </w:rPr>
        <w:t xml:space="preserve">3.   </w:t>
      </w:r>
      <w:proofErr w:type="gramStart"/>
      <w:r w:rsidR="009705CD" w:rsidRPr="0097457D">
        <w:rPr>
          <w:color w:val="000000"/>
          <w:sz w:val="28"/>
          <w:szCs w:val="28"/>
        </w:rPr>
        <w:t>Контроль за</w:t>
      </w:r>
      <w:proofErr w:type="gramEnd"/>
      <w:r w:rsidR="009705CD" w:rsidRPr="0097457D">
        <w:rPr>
          <w:color w:val="000000"/>
          <w:sz w:val="28"/>
          <w:szCs w:val="28"/>
        </w:rPr>
        <w:t xml:space="preserve"> исполнением настоящего постановления оставляю за </w:t>
      </w:r>
      <w:r w:rsidR="009705CD" w:rsidRPr="0097457D">
        <w:rPr>
          <w:rStyle w:val="1"/>
          <w:rFonts w:eastAsia="SimSun"/>
          <w:sz w:val="28"/>
          <w:szCs w:val="28"/>
        </w:rPr>
        <w:t>собой.</w:t>
      </w:r>
    </w:p>
    <w:p w:rsidR="009705CD" w:rsidRPr="0097457D" w:rsidRDefault="00BA7CED" w:rsidP="00BA7CED">
      <w:pPr>
        <w:pStyle w:val="2"/>
        <w:shd w:val="clear" w:color="auto" w:fill="auto"/>
        <w:tabs>
          <w:tab w:val="left" w:pos="370"/>
        </w:tabs>
        <w:spacing w:line="240" w:lineRule="auto"/>
        <w:ind w:right="120"/>
        <w:jc w:val="both"/>
        <w:rPr>
          <w:sz w:val="28"/>
          <w:szCs w:val="28"/>
        </w:rPr>
      </w:pPr>
      <w:r>
        <w:rPr>
          <w:sz w:val="28"/>
          <w:szCs w:val="28"/>
        </w:rPr>
        <w:t xml:space="preserve">4.   </w:t>
      </w:r>
      <w:r w:rsidR="009705CD" w:rsidRPr="0097457D">
        <w:rPr>
          <w:color w:val="000000"/>
          <w:sz w:val="28"/>
          <w:szCs w:val="28"/>
        </w:rPr>
        <w:t>Постановление вступает в силу со дня подписания</w:t>
      </w:r>
      <w:r w:rsidR="005F23A7">
        <w:rPr>
          <w:color w:val="000000"/>
          <w:sz w:val="28"/>
          <w:szCs w:val="28"/>
        </w:rPr>
        <w:t>, но не ранее 01.09.2024 года.</w:t>
      </w:r>
    </w:p>
    <w:p w:rsidR="009705CD" w:rsidRDefault="009705CD" w:rsidP="009705CD">
      <w:pPr>
        <w:pStyle w:val="2"/>
        <w:shd w:val="clear" w:color="auto" w:fill="auto"/>
        <w:tabs>
          <w:tab w:val="left" w:pos="1070"/>
        </w:tabs>
        <w:spacing w:after="57" w:line="260" w:lineRule="exact"/>
        <w:ind w:right="-1"/>
        <w:jc w:val="both"/>
        <w:rPr>
          <w:color w:val="000000"/>
          <w:sz w:val="28"/>
          <w:szCs w:val="28"/>
        </w:rPr>
      </w:pPr>
    </w:p>
    <w:p w:rsidR="005F23A7" w:rsidRDefault="005F23A7" w:rsidP="009705CD">
      <w:pPr>
        <w:pStyle w:val="2"/>
        <w:shd w:val="clear" w:color="auto" w:fill="auto"/>
        <w:tabs>
          <w:tab w:val="left" w:pos="1070"/>
        </w:tabs>
        <w:spacing w:after="57" w:line="260" w:lineRule="exact"/>
        <w:ind w:right="-1"/>
        <w:jc w:val="both"/>
        <w:rPr>
          <w:color w:val="000000"/>
          <w:sz w:val="28"/>
          <w:szCs w:val="28"/>
        </w:rPr>
      </w:pPr>
    </w:p>
    <w:p w:rsidR="005F23A7" w:rsidRPr="0097457D" w:rsidRDefault="005F23A7" w:rsidP="009705CD">
      <w:pPr>
        <w:pStyle w:val="2"/>
        <w:shd w:val="clear" w:color="auto" w:fill="auto"/>
        <w:tabs>
          <w:tab w:val="left" w:pos="1070"/>
        </w:tabs>
        <w:spacing w:after="57" w:line="260" w:lineRule="exact"/>
        <w:ind w:right="-1"/>
        <w:jc w:val="both"/>
        <w:rPr>
          <w:color w:val="000000"/>
          <w:sz w:val="28"/>
          <w:szCs w:val="28"/>
        </w:rPr>
      </w:pPr>
      <w:r>
        <w:rPr>
          <w:color w:val="000000"/>
          <w:sz w:val="28"/>
          <w:szCs w:val="28"/>
        </w:rPr>
        <w:t xml:space="preserve">и.о. главы сельсовета                                                С.И. </w:t>
      </w:r>
      <w:proofErr w:type="spellStart"/>
      <w:r>
        <w:rPr>
          <w:color w:val="000000"/>
          <w:sz w:val="28"/>
          <w:szCs w:val="28"/>
        </w:rPr>
        <w:t>Емельская</w:t>
      </w:r>
      <w:proofErr w:type="spellEnd"/>
    </w:p>
    <w:p w:rsidR="009705CD" w:rsidRPr="0097457D" w:rsidRDefault="009705CD" w:rsidP="009705CD">
      <w:pPr>
        <w:pStyle w:val="2"/>
        <w:shd w:val="clear" w:color="auto" w:fill="auto"/>
        <w:tabs>
          <w:tab w:val="left" w:pos="1070"/>
        </w:tabs>
        <w:spacing w:after="57" w:line="260" w:lineRule="exact"/>
        <w:ind w:right="-1"/>
        <w:jc w:val="both"/>
        <w:rPr>
          <w:color w:val="000000"/>
          <w:sz w:val="28"/>
          <w:szCs w:val="28"/>
        </w:rPr>
      </w:pPr>
    </w:p>
    <w:p w:rsidR="00BA7CED" w:rsidRDefault="00BA7CED" w:rsidP="007A26D9">
      <w:pPr>
        <w:pStyle w:val="2"/>
        <w:shd w:val="clear" w:color="auto" w:fill="auto"/>
        <w:tabs>
          <w:tab w:val="left" w:pos="1070"/>
        </w:tabs>
        <w:spacing w:after="57" w:line="260" w:lineRule="exact"/>
        <w:ind w:right="-1"/>
        <w:jc w:val="both"/>
        <w:rPr>
          <w:color w:val="000000"/>
          <w:sz w:val="28"/>
          <w:szCs w:val="28"/>
        </w:rPr>
      </w:pPr>
    </w:p>
    <w:p w:rsidR="00BA7CED" w:rsidRDefault="00BA7CED" w:rsidP="007A26D9">
      <w:pPr>
        <w:pStyle w:val="2"/>
        <w:shd w:val="clear" w:color="auto" w:fill="auto"/>
        <w:tabs>
          <w:tab w:val="left" w:pos="1070"/>
        </w:tabs>
        <w:spacing w:after="57" w:line="260" w:lineRule="exact"/>
        <w:ind w:right="-1"/>
        <w:jc w:val="both"/>
        <w:rPr>
          <w:color w:val="000000"/>
          <w:sz w:val="28"/>
          <w:szCs w:val="28"/>
        </w:rPr>
      </w:pPr>
    </w:p>
    <w:p w:rsidR="00BA7CED" w:rsidRDefault="00BA7CED" w:rsidP="007A26D9">
      <w:pPr>
        <w:pStyle w:val="2"/>
        <w:shd w:val="clear" w:color="auto" w:fill="auto"/>
        <w:tabs>
          <w:tab w:val="left" w:pos="1070"/>
        </w:tabs>
        <w:spacing w:after="57" w:line="260" w:lineRule="exact"/>
        <w:ind w:right="-1"/>
        <w:jc w:val="both"/>
        <w:rPr>
          <w:color w:val="000000"/>
          <w:sz w:val="28"/>
          <w:szCs w:val="28"/>
        </w:rPr>
      </w:pPr>
    </w:p>
    <w:p w:rsidR="007A26D9" w:rsidRDefault="007A26D9" w:rsidP="00642398">
      <w:pPr>
        <w:autoSpaceDE w:val="0"/>
        <w:autoSpaceDN w:val="0"/>
        <w:adjustRightInd w:val="0"/>
        <w:spacing w:after="0" w:line="240" w:lineRule="auto"/>
        <w:jc w:val="both"/>
        <w:outlineLvl w:val="0"/>
        <w:rPr>
          <w:rFonts w:ascii="Arial" w:eastAsia="SimSun" w:hAnsi="Arial" w:cs="Arial"/>
          <w:kern w:val="2"/>
          <w:sz w:val="24"/>
          <w:szCs w:val="24"/>
          <w:lang w:eastAsia="hi-IN" w:bidi="hi-IN"/>
        </w:rPr>
        <w:sectPr w:rsidR="007A26D9" w:rsidSect="00BA72FB">
          <w:pgSz w:w="11906" w:h="16838"/>
          <w:pgMar w:top="567" w:right="850" w:bottom="1134" w:left="1701" w:header="708" w:footer="708" w:gutter="0"/>
          <w:cols w:space="708"/>
          <w:docGrid w:linePitch="360"/>
        </w:sectPr>
      </w:pPr>
    </w:p>
    <w:tbl>
      <w:tblPr>
        <w:tblW w:w="4643" w:type="dxa"/>
        <w:tblInd w:w="6588" w:type="dxa"/>
        <w:tblLook w:val="04A0"/>
      </w:tblPr>
      <w:tblGrid>
        <w:gridCol w:w="4643"/>
      </w:tblGrid>
      <w:tr w:rsidR="009705CD" w:rsidRPr="007A26D9" w:rsidTr="00642398">
        <w:tc>
          <w:tcPr>
            <w:tcW w:w="4643" w:type="dxa"/>
          </w:tcPr>
          <w:p w:rsidR="009705CD" w:rsidRPr="007A26D9" w:rsidRDefault="009705CD" w:rsidP="00642398">
            <w:pPr>
              <w:autoSpaceDE w:val="0"/>
              <w:autoSpaceDN w:val="0"/>
              <w:adjustRightInd w:val="0"/>
              <w:spacing w:after="0" w:line="240" w:lineRule="auto"/>
              <w:jc w:val="both"/>
              <w:outlineLvl w:val="0"/>
              <w:rPr>
                <w:rFonts w:ascii="Arial" w:eastAsia="SimSun" w:hAnsi="Arial" w:cs="Arial"/>
                <w:kern w:val="2"/>
                <w:sz w:val="24"/>
                <w:szCs w:val="24"/>
                <w:lang w:eastAsia="hi-IN" w:bidi="hi-IN"/>
              </w:rPr>
            </w:pPr>
          </w:p>
          <w:p w:rsidR="009705CD" w:rsidRPr="007A26D9" w:rsidRDefault="009705CD" w:rsidP="00642398">
            <w:pPr>
              <w:widowControl w:val="0"/>
              <w:suppressAutoHyphens/>
              <w:autoSpaceDE w:val="0"/>
              <w:autoSpaceDN w:val="0"/>
              <w:adjustRightInd w:val="0"/>
              <w:spacing w:after="0" w:line="240" w:lineRule="auto"/>
              <w:jc w:val="both"/>
              <w:outlineLvl w:val="0"/>
              <w:rPr>
                <w:rFonts w:ascii="Arial" w:eastAsia="SimSun" w:hAnsi="Arial" w:cs="Arial"/>
                <w:kern w:val="2"/>
                <w:sz w:val="24"/>
                <w:szCs w:val="24"/>
                <w:lang w:eastAsia="hi-IN" w:bidi="hi-IN"/>
              </w:rPr>
            </w:pPr>
            <w:r w:rsidRPr="007A26D9">
              <w:rPr>
                <w:rFonts w:ascii="Arial" w:hAnsi="Arial" w:cs="Arial"/>
                <w:sz w:val="24"/>
                <w:szCs w:val="24"/>
              </w:rPr>
              <w:t>Приложение</w:t>
            </w:r>
          </w:p>
        </w:tc>
      </w:tr>
      <w:tr w:rsidR="009705CD" w:rsidRPr="007A26D9" w:rsidTr="00642398">
        <w:trPr>
          <w:trHeight w:val="339"/>
        </w:trPr>
        <w:tc>
          <w:tcPr>
            <w:tcW w:w="4643" w:type="dxa"/>
            <w:hideMark/>
          </w:tcPr>
          <w:p w:rsidR="009705CD" w:rsidRPr="007A26D9" w:rsidRDefault="009705CD" w:rsidP="00642398">
            <w:pPr>
              <w:widowControl w:val="0"/>
              <w:suppressAutoHyphens/>
              <w:autoSpaceDE w:val="0"/>
              <w:autoSpaceDN w:val="0"/>
              <w:adjustRightInd w:val="0"/>
              <w:spacing w:after="0" w:line="240" w:lineRule="auto"/>
              <w:jc w:val="both"/>
              <w:rPr>
                <w:rFonts w:ascii="Arial" w:eastAsia="SimSun" w:hAnsi="Arial" w:cs="Arial"/>
                <w:kern w:val="2"/>
                <w:sz w:val="24"/>
                <w:szCs w:val="24"/>
                <w:lang w:eastAsia="hi-IN" w:bidi="hi-IN"/>
              </w:rPr>
            </w:pPr>
            <w:r w:rsidRPr="007A26D9">
              <w:rPr>
                <w:rFonts w:ascii="Arial" w:hAnsi="Arial" w:cs="Arial"/>
                <w:sz w:val="24"/>
                <w:szCs w:val="24"/>
              </w:rPr>
              <w:t>к постановлению</w:t>
            </w:r>
          </w:p>
        </w:tc>
      </w:tr>
      <w:tr w:rsidR="009705CD" w:rsidRPr="007A26D9" w:rsidTr="00642398">
        <w:tc>
          <w:tcPr>
            <w:tcW w:w="4643" w:type="dxa"/>
            <w:hideMark/>
          </w:tcPr>
          <w:p w:rsidR="009705CD" w:rsidRPr="007A26D9" w:rsidRDefault="009705CD" w:rsidP="00642398">
            <w:pPr>
              <w:widowControl w:val="0"/>
              <w:suppressAutoHyphens/>
              <w:autoSpaceDE w:val="0"/>
              <w:autoSpaceDN w:val="0"/>
              <w:adjustRightInd w:val="0"/>
              <w:spacing w:after="0" w:line="240" w:lineRule="auto"/>
              <w:jc w:val="both"/>
              <w:rPr>
                <w:rFonts w:ascii="Arial" w:eastAsia="SimSun" w:hAnsi="Arial" w:cs="Arial"/>
                <w:kern w:val="2"/>
                <w:sz w:val="24"/>
                <w:szCs w:val="24"/>
                <w:lang w:eastAsia="hi-IN" w:bidi="hi-IN"/>
              </w:rPr>
            </w:pPr>
            <w:r w:rsidRPr="007A26D9">
              <w:rPr>
                <w:rFonts w:ascii="Arial" w:hAnsi="Arial" w:cs="Arial"/>
                <w:sz w:val="24"/>
                <w:szCs w:val="24"/>
              </w:rPr>
              <w:t>администрации сельсовета</w:t>
            </w:r>
          </w:p>
        </w:tc>
      </w:tr>
      <w:tr w:rsidR="009705CD" w:rsidRPr="007A26D9" w:rsidTr="00642398">
        <w:tc>
          <w:tcPr>
            <w:tcW w:w="4643" w:type="dxa"/>
            <w:hideMark/>
          </w:tcPr>
          <w:p w:rsidR="009705CD" w:rsidRPr="007A26D9" w:rsidRDefault="00CC7EA3" w:rsidP="00642398">
            <w:pPr>
              <w:widowControl w:val="0"/>
              <w:suppressAutoHyphens/>
              <w:autoSpaceDE w:val="0"/>
              <w:autoSpaceDN w:val="0"/>
              <w:adjustRightInd w:val="0"/>
              <w:spacing w:after="0" w:line="240" w:lineRule="auto"/>
              <w:jc w:val="both"/>
              <w:rPr>
                <w:rFonts w:ascii="Arial" w:eastAsia="SimSun" w:hAnsi="Arial" w:cs="Arial"/>
                <w:kern w:val="2"/>
                <w:sz w:val="24"/>
                <w:szCs w:val="24"/>
                <w:lang w:eastAsia="hi-IN" w:bidi="hi-IN"/>
              </w:rPr>
            </w:pPr>
            <w:r>
              <w:rPr>
                <w:rFonts w:ascii="Arial" w:hAnsi="Arial" w:cs="Arial"/>
                <w:sz w:val="24"/>
                <w:szCs w:val="24"/>
              </w:rPr>
              <w:t>от 23.08</w:t>
            </w:r>
            <w:r w:rsidR="00C370EC">
              <w:rPr>
                <w:rFonts w:ascii="Arial" w:hAnsi="Arial" w:cs="Arial"/>
                <w:sz w:val="24"/>
                <w:szCs w:val="24"/>
              </w:rPr>
              <w:t xml:space="preserve"> .2024</w:t>
            </w:r>
            <w:r>
              <w:rPr>
                <w:rFonts w:ascii="Arial" w:hAnsi="Arial" w:cs="Arial"/>
                <w:sz w:val="24"/>
                <w:szCs w:val="24"/>
              </w:rPr>
              <w:t xml:space="preserve"> № 18</w:t>
            </w:r>
            <w:r w:rsidR="009705CD" w:rsidRPr="007A26D9">
              <w:rPr>
                <w:rFonts w:ascii="Arial" w:hAnsi="Arial" w:cs="Arial"/>
                <w:sz w:val="24"/>
                <w:szCs w:val="24"/>
              </w:rPr>
              <w:t>-п</w:t>
            </w:r>
          </w:p>
        </w:tc>
      </w:tr>
    </w:tbl>
    <w:p w:rsidR="009705CD" w:rsidRPr="007A26D9" w:rsidRDefault="009705CD" w:rsidP="009705CD">
      <w:pPr>
        <w:autoSpaceDE w:val="0"/>
        <w:autoSpaceDN w:val="0"/>
        <w:adjustRightInd w:val="0"/>
        <w:spacing w:after="0" w:line="240" w:lineRule="auto"/>
        <w:ind w:firstLine="540"/>
        <w:jc w:val="both"/>
        <w:rPr>
          <w:rFonts w:ascii="Arial" w:eastAsia="SimSun" w:hAnsi="Arial" w:cs="Arial"/>
          <w:kern w:val="2"/>
          <w:sz w:val="24"/>
          <w:szCs w:val="24"/>
          <w:lang w:eastAsia="hi-IN" w:bidi="hi-IN"/>
        </w:rPr>
      </w:pPr>
    </w:p>
    <w:p w:rsidR="009705CD" w:rsidRPr="007A26D9" w:rsidRDefault="00894406" w:rsidP="009705CD">
      <w:pPr>
        <w:autoSpaceDE w:val="0"/>
        <w:autoSpaceDN w:val="0"/>
        <w:adjustRightInd w:val="0"/>
        <w:spacing w:after="0" w:line="240" w:lineRule="auto"/>
        <w:ind w:firstLine="540"/>
        <w:jc w:val="center"/>
        <w:rPr>
          <w:rFonts w:ascii="Arial" w:hAnsi="Arial" w:cs="Arial"/>
          <w:b/>
          <w:sz w:val="24"/>
          <w:szCs w:val="24"/>
        </w:rPr>
      </w:pPr>
      <w:hyperlink r:id="rId5" w:history="1">
        <w:r w:rsidR="009705CD" w:rsidRPr="007A26D9">
          <w:rPr>
            <w:rStyle w:val="a7"/>
            <w:rFonts w:ascii="Arial" w:hAnsi="Arial" w:cs="Arial"/>
            <w:b/>
            <w:sz w:val="24"/>
            <w:szCs w:val="24"/>
          </w:rPr>
          <w:t>Положение</w:t>
        </w:r>
      </w:hyperlink>
      <w:r w:rsidR="009705CD" w:rsidRPr="007A26D9">
        <w:rPr>
          <w:rFonts w:ascii="Arial" w:hAnsi="Arial" w:cs="Arial"/>
          <w:b/>
          <w:sz w:val="24"/>
          <w:szCs w:val="24"/>
        </w:rPr>
        <w:t xml:space="preserve"> </w:t>
      </w:r>
    </w:p>
    <w:p w:rsidR="009705CD" w:rsidRPr="007A26D9" w:rsidRDefault="009705CD" w:rsidP="009705CD">
      <w:pPr>
        <w:autoSpaceDE w:val="0"/>
        <w:autoSpaceDN w:val="0"/>
        <w:adjustRightInd w:val="0"/>
        <w:spacing w:after="0" w:line="240" w:lineRule="auto"/>
        <w:ind w:firstLine="540"/>
        <w:jc w:val="center"/>
        <w:rPr>
          <w:rFonts w:ascii="Arial" w:hAnsi="Arial" w:cs="Arial"/>
          <w:b/>
          <w:color w:val="000000"/>
          <w:sz w:val="24"/>
          <w:szCs w:val="24"/>
          <w:shd w:val="clear" w:color="auto" w:fill="FFFFFF"/>
        </w:rPr>
      </w:pPr>
      <w:r w:rsidRPr="007A26D9">
        <w:rPr>
          <w:rFonts w:ascii="Arial" w:hAnsi="Arial" w:cs="Arial"/>
          <w:b/>
          <w:sz w:val="24"/>
          <w:szCs w:val="24"/>
        </w:rPr>
        <w:t xml:space="preserve">«О системе оплаты труда </w:t>
      </w:r>
      <w:r w:rsidRPr="007A26D9">
        <w:rPr>
          <w:rFonts w:ascii="Arial" w:hAnsi="Arial" w:cs="Arial"/>
          <w:b/>
          <w:color w:val="000000"/>
          <w:sz w:val="24"/>
          <w:szCs w:val="24"/>
          <w:shd w:val="clear" w:color="auto" w:fill="FFFFFF"/>
        </w:rPr>
        <w:t xml:space="preserve">работников муниципальных </w:t>
      </w:r>
    </w:p>
    <w:p w:rsidR="009705CD" w:rsidRPr="007A26D9" w:rsidRDefault="009705CD" w:rsidP="009705CD">
      <w:pPr>
        <w:autoSpaceDE w:val="0"/>
        <w:autoSpaceDN w:val="0"/>
        <w:adjustRightInd w:val="0"/>
        <w:spacing w:after="0" w:line="240" w:lineRule="auto"/>
        <w:ind w:firstLine="540"/>
        <w:jc w:val="center"/>
        <w:rPr>
          <w:rFonts w:ascii="Arial" w:hAnsi="Arial" w:cs="Arial"/>
          <w:b/>
          <w:color w:val="000000"/>
          <w:sz w:val="24"/>
          <w:szCs w:val="24"/>
          <w:shd w:val="clear" w:color="auto" w:fill="FFFFFF"/>
        </w:rPr>
      </w:pPr>
      <w:r w:rsidRPr="007A26D9">
        <w:rPr>
          <w:rFonts w:ascii="Arial" w:hAnsi="Arial" w:cs="Arial"/>
          <w:b/>
          <w:color w:val="000000"/>
          <w:sz w:val="24"/>
          <w:szCs w:val="24"/>
          <w:shd w:val="clear" w:color="auto" w:fill="FFFFFF"/>
        </w:rPr>
        <w:t xml:space="preserve">бюджетных и казенных учреждений и работников </w:t>
      </w:r>
    </w:p>
    <w:p w:rsidR="009705CD" w:rsidRPr="007A26D9" w:rsidRDefault="009705CD" w:rsidP="009705CD">
      <w:pPr>
        <w:autoSpaceDE w:val="0"/>
        <w:autoSpaceDN w:val="0"/>
        <w:adjustRightInd w:val="0"/>
        <w:spacing w:after="0" w:line="240" w:lineRule="auto"/>
        <w:ind w:firstLine="540"/>
        <w:jc w:val="center"/>
        <w:rPr>
          <w:rFonts w:ascii="Arial" w:hAnsi="Arial" w:cs="Arial"/>
          <w:b/>
          <w:color w:val="000000"/>
          <w:sz w:val="24"/>
          <w:szCs w:val="24"/>
          <w:shd w:val="clear" w:color="auto" w:fill="FFFFFF"/>
        </w:rPr>
      </w:pPr>
      <w:r w:rsidRPr="007A26D9">
        <w:rPr>
          <w:rFonts w:ascii="Arial" w:hAnsi="Arial" w:cs="Arial"/>
          <w:b/>
          <w:color w:val="000000"/>
          <w:sz w:val="24"/>
          <w:szCs w:val="24"/>
          <w:shd w:val="clear" w:color="auto" w:fill="FFFFFF"/>
        </w:rPr>
        <w:t xml:space="preserve">администрации сельсовета, не </w:t>
      </w:r>
      <w:proofErr w:type="gramStart"/>
      <w:r w:rsidRPr="007A26D9">
        <w:rPr>
          <w:rFonts w:ascii="Arial" w:hAnsi="Arial" w:cs="Arial"/>
          <w:b/>
          <w:color w:val="000000"/>
          <w:sz w:val="24"/>
          <w:szCs w:val="24"/>
          <w:shd w:val="clear" w:color="auto" w:fill="FFFFFF"/>
        </w:rPr>
        <w:t>являющихся</w:t>
      </w:r>
      <w:proofErr w:type="gramEnd"/>
      <w:r w:rsidRPr="007A26D9">
        <w:rPr>
          <w:rFonts w:ascii="Arial" w:hAnsi="Arial" w:cs="Arial"/>
          <w:b/>
          <w:color w:val="000000"/>
          <w:sz w:val="24"/>
          <w:szCs w:val="24"/>
          <w:shd w:val="clear" w:color="auto" w:fill="FFFFFF"/>
        </w:rPr>
        <w:t xml:space="preserve"> лицами, замещающими муниципальные должности, и должности муниципальной службы, </w:t>
      </w:r>
    </w:p>
    <w:p w:rsidR="009705CD" w:rsidRPr="007A26D9" w:rsidRDefault="009705CD" w:rsidP="009705CD">
      <w:pPr>
        <w:autoSpaceDE w:val="0"/>
        <w:autoSpaceDN w:val="0"/>
        <w:adjustRightInd w:val="0"/>
        <w:spacing w:after="0" w:line="240" w:lineRule="auto"/>
        <w:ind w:firstLine="540"/>
        <w:jc w:val="center"/>
        <w:rPr>
          <w:rFonts w:ascii="Arial" w:hAnsi="Arial" w:cs="Arial"/>
          <w:b/>
          <w:sz w:val="24"/>
          <w:szCs w:val="24"/>
        </w:rPr>
      </w:pPr>
      <w:r w:rsidRPr="007A26D9">
        <w:rPr>
          <w:rFonts w:ascii="Arial" w:hAnsi="Arial" w:cs="Arial"/>
          <w:b/>
          <w:color w:val="000000"/>
          <w:sz w:val="24"/>
          <w:szCs w:val="24"/>
          <w:shd w:val="clear" w:color="auto" w:fill="FFFFFF"/>
        </w:rPr>
        <w:t>финансируемых за счет средств местного бюджета</w:t>
      </w:r>
      <w:r w:rsidRPr="007A26D9">
        <w:rPr>
          <w:rFonts w:ascii="Arial" w:hAnsi="Arial" w:cs="Arial"/>
          <w:b/>
          <w:sz w:val="24"/>
          <w:szCs w:val="24"/>
        </w:rPr>
        <w:t>»</w:t>
      </w:r>
    </w:p>
    <w:p w:rsidR="009705CD" w:rsidRPr="007A26D9" w:rsidRDefault="009705CD" w:rsidP="009705CD">
      <w:pPr>
        <w:autoSpaceDE w:val="0"/>
        <w:autoSpaceDN w:val="0"/>
        <w:adjustRightInd w:val="0"/>
        <w:spacing w:after="0" w:line="240" w:lineRule="auto"/>
        <w:ind w:firstLine="540"/>
        <w:jc w:val="center"/>
        <w:rPr>
          <w:rFonts w:ascii="Arial" w:hAnsi="Arial" w:cs="Arial"/>
          <w:b/>
          <w:sz w:val="24"/>
          <w:szCs w:val="24"/>
        </w:rPr>
      </w:pP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Настоящее Положение устанавливает систему оплаты труда муниципальных бюджетных и казённых учреждений</w:t>
      </w:r>
      <w:r w:rsidR="007A26D9">
        <w:rPr>
          <w:rFonts w:ascii="Arial" w:hAnsi="Arial" w:cs="Arial"/>
          <w:sz w:val="24"/>
          <w:szCs w:val="24"/>
        </w:rPr>
        <w:t xml:space="preserve"> </w:t>
      </w:r>
      <w:r w:rsidRPr="007A26D9">
        <w:rPr>
          <w:rFonts w:ascii="Arial" w:hAnsi="Arial" w:cs="Arial"/>
          <w:sz w:val="24"/>
          <w:szCs w:val="24"/>
        </w:rPr>
        <w:t>и</w:t>
      </w:r>
      <w:r w:rsidR="007A26D9">
        <w:rPr>
          <w:rFonts w:ascii="Arial" w:hAnsi="Arial" w:cs="Arial"/>
          <w:sz w:val="24"/>
          <w:szCs w:val="24"/>
        </w:rPr>
        <w:t xml:space="preserve"> </w:t>
      </w:r>
      <w:r w:rsidRPr="007A26D9">
        <w:rPr>
          <w:rFonts w:ascii="Arial" w:hAnsi="Arial" w:cs="Arial"/>
          <w:sz w:val="24"/>
          <w:szCs w:val="24"/>
        </w:rPr>
        <w:t>работников администрации Брагинского сельсовета по должностям, не отнесённым к муниципальным должностям и должностям муниципальной службы (далее – работники учреждений), финансируемых за счёт средств местного бюджета.</w:t>
      </w:r>
      <w:r w:rsidR="007A26D9">
        <w:rPr>
          <w:rFonts w:ascii="Arial" w:hAnsi="Arial" w:cs="Arial"/>
          <w:sz w:val="24"/>
          <w:szCs w:val="24"/>
        </w:rPr>
        <w:t xml:space="preserve"> </w:t>
      </w:r>
    </w:p>
    <w:p w:rsidR="009705CD" w:rsidRPr="007A26D9" w:rsidRDefault="009705CD" w:rsidP="009705CD">
      <w:pPr>
        <w:tabs>
          <w:tab w:val="left" w:pos="0"/>
          <w:tab w:val="left" w:pos="567"/>
        </w:tabs>
        <w:autoSpaceDE w:val="0"/>
        <w:autoSpaceDN w:val="0"/>
        <w:adjustRightInd w:val="0"/>
        <w:spacing w:after="0" w:line="240" w:lineRule="auto"/>
        <w:ind w:firstLine="720"/>
        <w:jc w:val="both"/>
        <w:rPr>
          <w:rFonts w:ascii="Arial" w:hAnsi="Arial" w:cs="Arial"/>
          <w:b/>
          <w:sz w:val="24"/>
          <w:szCs w:val="24"/>
        </w:rPr>
      </w:pPr>
      <w:r w:rsidRPr="007A26D9">
        <w:rPr>
          <w:rFonts w:ascii="Arial" w:hAnsi="Arial" w:cs="Arial"/>
          <w:b/>
          <w:sz w:val="24"/>
          <w:szCs w:val="24"/>
          <w:lang w:val="en-US"/>
        </w:rPr>
        <w:t>I</w:t>
      </w:r>
      <w:r w:rsidRPr="007A26D9">
        <w:rPr>
          <w:rFonts w:ascii="Arial" w:hAnsi="Arial" w:cs="Arial"/>
          <w:b/>
          <w:sz w:val="24"/>
          <w:szCs w:val="24"/>
        </w:rPr>
        <w:t>. Общие положения</w:t>
      </w:r>
    </w:p>
    <w:p w:rsidR="009705CD" w:rsidRPr="007A26D9" w:rsidRDefault="009705CD" w:rsidP="009705CD">
      <w:pPr>
        <w:tabs>
          <w:tab w:val="left" w:pos="0"/>
        </w:tabs>
        <w:autoSpaceDE w:val="0"/>
        <w:autoSpaceDN w:val="0"/>
        <w:adjustRightInd w:val="0"/>
        <w:spacing w:after="0" w:line="240" w:lineRule="auto"/>
        <w:ind w:firstLine="709"/>
        <w:jc w:val="both"/>
        <w:rPr>
          <w:rFonts w:ascii="Arial" w:hAnsi="Arial" w:cs="Arial"/>
          <w:sz w:val="24"/>
          <w:szCs w:val="24"/>
        </w:rPr>
      </w:pPr>
      <w:r w:rsidRPr="007A26D9">
        <w:rPr>
          <w:rFonts w:ascii="Arial" w:hAnsi="Arial" w:cs="Arial"/>
          <w:sz w:val="24"/>
          <w:szCs w:val="24"/>
        </w:rPr>
        <w:t>1.1. Система включает в себя следующие элементы оплаты труда:</w:t>
      </w:r>
    </w:p>
    <w:p w:rsidR="009705CD" w:rsidRPr="007A26D9" w:rsidRDefault="009705CD" w:rsidP="009705CD">
      <w:pPr>
        <w:tabs>
          <w:tab w:val="left" w:pos="0"/>
        </w:tabs>
        <w:autoSpaceDE w:val="0"/>
        <w:autoSpaceDN w:val="0"/>
        <w:adjustRightInd w:val="0"/>
        <w:spacing w:after="0" w:line="240" w:lineRule="auto"/>
        <w:jc w:val="both"/>
        <w:rPr>
          <w:rFonts w:ascii="Arial" w:hAnsi="Arial" w:cs="Arial"/>
          <w:sz w:val="24"/>
          <w:szCs w:val="24"/>
        </w:rPr>
      </w:pPr>
      <w:r w:rsidRPr="007A26D9">
        <w:rPr>
          <w:rFonts w:ascii="Arial" w:hAnsi="Arial" w:cs="Arial"/>
          <w:sz w:val="24"/>
          <w:szCs w:val="24"/>
        </w:rPr>
        <w:t>оклады (должностные оклады), ставки заработной платы;</w:t>
      </w:r>
    </w:p>
    <w:p w:rsidR="009705CD" w:rsidRPr="007A26D9" w:rsidRDefault="009705CD" w:rsidP="009705CD">
      <w:pPr>
        <w:tabs>
          <w:tab w:val="left" w:pos="0"/>
        </w:tabs>
        <w:autoSpaceDE w:val="0"/>
        <w:autoSpaceDN w:val="0"/>
        <w:adjustRightInd w:val="0"/>
        <w:spacing w:after="0" w:line="240" w:lineRule="auto"/>
        <w:jc w:val="both"/>
        <w:rPr>
          <w:rFonts w:ascii="Arial" w:hAnsi="Arial" w:cs="Arial"/>
          <w:sz w:val="24"/>
          <w:szCs w:val="24"/>
        </w:rPr>
      </w:pPr>
      <w:r w:rsidRPr="007A26D9">
        <w:rPr>
          <w:rFonts w:ascii="Arial" w:hAnsi="Arial" w:cs="Arial"/>
          <w:sz w:val="24"/>
          <w:szCs w:val="24"/>
        </w:rPr>
        <w:t>выплаты компенсационного характера;</w:t>
      </w:r>
    </w:p>
    <w:p w:rsidR="009705CD" w:rsidRPr="007A26D9" w:rsidRDefault="009705CD" w:rsidP="009705CD">
      <w:pPr>
        <w:tabs>
          <w:tab w:val="left" w:pos="0"/>
        </w:tabs>
        <w:autoSpaceDE w:val="0"/>
        <w:autoSpaceDN w:val="0"/>
        <w:adjustRightInd w:val="0"/>
        <w:spacing w:after="0" w:line="240" w:lineRule="auto"/>
        <w:jc w:val="both"/>
        <w:rPr>
          <w:rFonts w:ascii="Arial" w:hAnsi="Arial" w:cs="Arial"/>
          <w:sz w:val="24"/>
          <w:szCs w:val="24"/>
        </w:rPr>
      </w:pPr>
      <w:r w:rsidRPr="007A26D9">
        <w:rPr>
          <w:rFonts w:ascii="Arial" w:hAnsi="Arial" w:cs="Arial"/>
          <w:sz w:val="24"/>
          <w:szCs w:val="24"/>
        </w:rPr>
        <w:t>выплаты стимулирующего характера.</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1.2. Система оплаты труда,</w:t>
      </w:r>
      <w:r w:rsidR="007A26D9">
        <w:rPr>
          <w:rFonts w:ascii="Arial" w:hAnsi="Arial" w:cs="Arial"/>
          <w:sz w:val="24"/>
          <w:szCs w:val="24"/>
        </w:rPr>
        <w:t xml:space="preserve"> </w:t>
      </w:r>
      <w:r w:rsidRPr="007A26D9">
        <w:rPr>
          <w:rFonts w:ascii="Arial" w:hAnsi="Arial" w:cs="Arial"/>
          <w:sz w:val="24"/>
          <w:szCs w:val="24"/>
        </w:rPr>
        <w:t>включая</w:t>
      </w:r>
      <w:r w:rsidR="007A26D9">
        <w:rPr>
          <w:rFonts w:ascii="Arial" w:hAnsi="Arial" w:cs="Arial"/>
          <w:sz w:val="24"/>
          <w:szCs w:val="24"/>
        </w:rPr>
        <w:t xml:space="preserve"> </w:t>
      </w:r>
      <w:r w:rsidRPr="007A26D9">
        <w:rPr>
          <w:rFonts w:ascii="Arial" w:hAnsi="Arial" w:cs="Arial"/>
          <w:sz w:val="24"/>
          <w:szCs w:val="24"/>
        </w:rPr>
        <w:t>размеры</w:t>
      </w:r>
      <w:r w:rsidR="007A26D9">
        <w:rPr>
          <w:rFonts w:ascii="Arial" w:hAnsi="Arial" w:cs="Arial"/>
          <w:sz w:val="24"/>
          <w:szCs w:val="24"/>
        </w:rPr>
        <w:t xml:space="preserve"> </w:t>
      </w:r>
      <w:r w:rsidRPr="007A26D9">
        <w:rPr>
          <w:rFonts w:ascii="Arial" w:hAnsi="Arial" w:cs="Arial"/>
          <w:sz w:val="24"/>
          <w:szCs w:val="24"/>
        </w:rPr>
        <w:t>окладов (должностных окладов), ставок заработной платы, выплат компенсационного и</w:t>
      </w:r>
      <w:r w:rsidR="007A26D9">
        <w:rPr>
          <w:rFonts w:ascii="Arial" w:hAnsi="Arial" w:cs="Arial"/>
          <w:sz w:val="24"/>
          <w:szCs w:val="24"/>
        </w:rPr>
        <w:t xml:space="preserve"> </w:t>
      </w:r>
      <w:r w:rsidRPr="007A26D9">
        <w:rPr>
          <w:rFonts w:ascii="Arial" w:hAnsi="Arial" w:cs="Arial"/>
          <w:sz w:val="24"/>
          <w:szCs w:val="24"/>
        </w:rPr>
        <w:t>стимулирующего характера, для работников учреждений</w:t>
      </w:r>
      <w:r w:rsidR="007A26D9">
        <w:rPr>
          <w:rFonts w:ascii="Arial" w:hAnsi="Arial" w:cs="Arial"/>
          <w:sz w:val="24"/>
          <w:szCs w:val="24"/>
        </w:rPr>
        <w:t xml:space="preserve"> </w:t>
      </w:r>
      <w:r w:rsidRPr="007A26D9">
        <w:rPr>
          <w:rFonts w:ascii="Arial" w:hAnsi="Arial" w:cs="Arial"/>
          <w:sz w:val="24"/>
          <w:szCs w:val="24"/>
        </w:rPr>
        <w:t>устанавливается</w:t>
      </w:r>
      <w:r w:rsidR="007A26D9">
        <w:rPr>
          <w:rFonts w:ascii="Arial" w:hAnsi="Arial" w:cs="Arial"/>
          <w:sz w:val="24"/>
          <w:szCs w:val="24"/>
        </w:rPr>
        <w:t xml:space="preserve"> </w:t>
      </w:r>
      <w:r w:rsidRPr="007A26D9">
        <w:rPr>
          <w:rFonts w:ascii="Arial" w:hAnsi="Arial" w:cs="Arial"/>
          <w:sz w:val="24"/>
          <w:szCs w:val="24"/>
        </w:rPr>
        <w:t>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9705CD" w:rsidRPr="007A26D9" w:rsidRDefault="009705CD" w:rsidP="009705CD">
      <w:pPr>
        <w:numPr>
          <w:ilvl w:val="1"/>
          <w:numId w:val="2"/>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Система оплаты труда работников</w:t>
      </w:r>
      <w:r w:rsidR="007A26D9">
        <w:rPr>
          <w:rFonts w:ascii="Arial" w:hAnsi="Arial" w:cs="Arial"/>
          <w:sz w:val="24"/>
          <w:szCs w:val="24"/>
        </w:rPr>
        <w:t xml:space="preserve"> </w:t>
      </w:r>
      <w:r w:rsidRPr="007A26D9">
        <w:rPr>
          <w:rFonts w:ascii="Arial" w:hAnsi="Arial" w:cs="Arial"/>
          <w:sz w:val="24"/>
          <w:szCs w:val="24"/>
        </w:rPr>
        <w:t>устанавливается с учётом:</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а) единого тарифно-квалификационного справочника работ и профессий рабочих;</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б) единого квалификационного справочника должностей руководителей, специалистов и служащих;</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 государственных гарантий по оплате труда;</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г) положений об оплате труда работников учреждений по ведомственной принадлежности с учётом видов экономической деятельности;</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proofErr w:type="spellStart"/>
      <w:r w:rsidRPr="007A26D9">
        <w:rPr>
          <w:rFonts w:ascii="Arial" w:hAnsi="Arial" w:cs="Arial"/>
          <w:sz w:val="24"/>
          <w:szCs w:val="24"/>
        </w:rPr>
        <w:t>д</w:t>
      </w:r>
      <w:proofErr w:type="spellEnd"/>
      <w:r w:rsidRPr="007A26D9">
        <w:rPr>
          <w:rFonts w:ascii="Arial" w:hAnsi="Arial" w:cs="Arial"/>
          <w:sz w:val="24"/>
          <w:szCs w:val="24"/>
        </w:rPr>
        <w:t>) рекомендаций Российской трёхсторонней комиссии по регулированию социально-трудовых отношений;</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е) мнения представительного органа работников.</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1.4. Примерные положения (далее – Положения) об оплате труда работников</w:t>
      </w:r>
      <w:r w:rsidR="007A26D9">
        <w:rPr>
          <w:rFonts w:ascii="Arial" w:hAnsi="Arial" w:cs="Arial"/>
          <w:sz w:val="24"/>
          <w:szCs w:val="24"/>
        </w:rPr>
        <w:t xml:space="preserve"> </w:t>
      </w:r>
      <w:r w:rsidRPr="007A26D9">
        <w:rPr>
          <w:rFonts w:ascii="Arial" w:hAnsi="Arial" w:cs="Arial"/>
          <w:sz w:val="24"/>
          <w:szCs w:val="24"/>
        </w:rPr>
        <w:t>учреждений</w:t>
      </w:r>
      <w:r w:rsidR="007A26D9">
        <w:rPr>
          <w:rFonts w:ascii="Arial" w:hAnsi="Arial" w:cs="Arial"/>
          <w:sz w:val="24"/>
          <w:szCs w:val="24"/>
        </w:rPr>
        <w:t xml:space="preserve"> </w:t>
      </w:r>
      <w:r w:rsidRPr="007A26D9">
        <w:rPr>
          <w:rFonts w:ascii="Arial" w:hAnsi="Arial" w:cs="Arial"/>
          <w:sz w:val="24"/>
          <w:szCs w:val="24"/>
        </w:rPr>
        <w:t>по ведомственной принадлежности с учётом видов экономической деятельности утверждаются администрацией сельсовета.</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1.5. Положение об оплате труда работников администрации, муниципальных учреждений по должностям, не отнесённым к муниципальным должностям и должностям муниципальной службы, утверждается администрацией сельсовета.</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1.6. Для работников, осуществляющих переданные полномочия Российской Федерации, система оплаты труда устанавливается в соответствии с настоящим Положением в пределах бюджетных ассигнований, предоставляемых из регионального фонда компенсаций, если иное не установлено решением Совета депутатов о местном бюджете на очередной финансовый год и плановый период.</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1.7. Для работников</w:t>
      </w:r>
      <w:r w:rsidR="007A26D9">
        <w:rPr>
          <w:rFonts w:ascii="Arial" w:hAnsi="Arial" w:cs="Arial"/>
          <w:sz w:val="24"/>
          <w:szCs w:val="24"/>
        </w:rPr>
        <w:t xml:space="preserve"> </w:t>
      </w:r>
      <w:r w:rsidRPr="007A26D9">
        <w:rPr>
          <w:rFonts w:ascii="Arial" w:hAnsi="Arial" w:cs="Arial"/>
          <w:sz w:val="24"/>
          <w:szCs w:val="24"/>
        </w:rPr>
        <w:t xml:space="preserve">учреждений, оплата труда которых полностью осуществляется за счёт средств, полученных от предпринимательской и иной приносящей доход деятельности, и с которыми для выполнения работ, связанных с временным расширением объёма оказываемых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 </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1.8. Заработная плата работников учреждений увеличивается (индексируется) с учётом уровня потребительских цен на товары и услуги. Сроки и размеры индексации определяются решением о местном бюджете.</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1.9. Работникам</w:t>
      </w:r>
      <w:r w:rsidR="007A26D9">
        <w:rPr>
          <w:rFonts w:ascii="Arial" w:hAnsi="Arial" w:cs="Arial"/>
          <w:sz w:val="24"/>
          <w:szCs w:val="24"/>
        </w:rPr>
        <w:t xml:space="preserve"> </w:t>
      </w:r>
      <w:r w:rsidRPr="007A26D9">
        <w:rPr>
          <w:rFonts w:ascii="Arial" w:hAnsi="Arial" w:cs="Arial"/>
          <w:sz w:val="24"/>
          <w:szCs w:val="24"/>
        </w:rPr>
        <w:t>учреждений в случаях, установленных настоящим Положением, осуществляется выплата единовременной материальной помощи.</w:t>
      </w:r>
    </w:p>
    <w:p w:rsidR="009705CD" w:rsidRPr="007A26D9" w:rsidRDefault="009705CD" w:rsidP="009705CD">
      <w:pPr>
        <w:autoSpaceDE w:val="0"/>
        <w:autoSpaceDN w:val="0"/>
        <w:adjustRightInd w:val="0"/>
        <w:spacing w:after="0" w:line="240" w:lineRule="auto"/>
        <w:ind w:firstLine="720"/>
        <w:jc w:val="both"/>
        <w:outlineLvl w:val="1"/>
        <w:rPr>
          <w:rFonts w:ascii="Arial" w:hAnsi="Arial" w:cs="Arial"/>
          <w:b/>
          <w:sz w:val="24"/>
          <w:szCs w:val="24"/>
        </w:rPr>
      </w:pPr>
      <w:r w:rsidRPr="007A26D9">
        <w:rPr>
          <w:rFonts w:ascii="Arial" w:hAnsi="Arial" w:cs="Arial"/>
          <w:b/>
          <w:sz w:val="24"/>
          <w:szCs w:val="24"/>
          <w:lang w:val="en-US"/>
        </w:rPr>
        <w:t>II</w:t>
      </w:r>
      <w:r w:rsidRPr="007A26D9">
        <w:rPr>
          <w:rFonts w:ascii="Arial" w:hAnsi="Arial" w:cs="Arial"/>
          <w:b/>
          <w:sz w:val="24"/>
          <w:szCs w:val="24"/>
        </w:rPr>
        <w:t>. Оклады (должностные оклады), ставки заработной платы</w:t>
      </w:r>
    </w:p>
    <w:p w:rsidR="009705CD" w:rsidRPr="007A26D9" w:rsidRDefault="009705CD" w:rsidP="009705CD">
      <w:pPr>
        <w:numPr>
          <w:ilvl w:val="1"/>
          <w:numId w:val="3"/>
        </w:numPr>
        <w:tabs>
          <w:tab w:val="num" w:pos="0"/>
        </w:tabs>
        <w:autoSpaceDE w:val="0"/>
        <w:autoSpaceDN w:val="0"/>
        <w:adjustRightInd w:val="0"/>
        <w:spacing w:after="0" w:line="240" w:lineRule="auto"/>
        <w:ind w:left="0" w:firstLine="720"/>
        <w:jc w:val="both"/>
        <w:rPr>
          <w:rFonts w:ascii="Arial" w:hAnsi="Arial" w:cs="Arial"/>
          <w:sz w:val="24"/>
          <w:szCs w:val="24"/>
        </w:rPr>
      </w:pPr>
      <w:proofErr w:type="gramStart"/>
      <w:r w:rsidRPr="007A26D9">
        <w:rPr>
          <w:rFonts w:ascii="Arial" w:hAnsi="Arial" w:cs="Arial"/>
          <w:sz w:val="24"/>
          <w:szCs w:val="24"/>
        </w:rPr>
        <w:t>Размеры окладов (должностных окладов), ставок заработной платы конкретному работнику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учётом сложности и объёма выполняемой работы в соответствии с размерами окладов (должностных окладов), ставок заработной платы, определённых в коллективных договорах, соглашениях, локальных нормативных актах.</w:t>
      </w:r>
      <w:proofErr w:type="gramEnd"/>
    </w:p>
    <w:p w:rsidR="009705CD" w:rsidRPr="007A26D9" w:rsidRDefault="009705CD" w:rsidP="009705CD">
      <w:pPr>
        <w:numPr>
          <w:ilvl w:val="1"/>
          <w:numId w:val="3"/>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включённым в профессиональные квалификационные группы (далее – минимальные размеры окладов, ставок).</w:t>
      </w:r>
    </w:p>
    <w:p w:rsidR="009705CD" w:rsidRPr="007A26D9" w:rsidRDefault="009705CD" w:rsidP="007A26D9">
      <w:pPr>
        <w:numPr>
          <w:ilvl w:val="1"/>
          <w:numId w:val="3"/>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Минимальные размеры окладов, ставок и условия, при которых размеры окладов (должностных окладов), ставок заработной платы работникам учреждений могут устанавливаться выше минимальных размеров окладов, ставок, устанавливаются администрацией сельсовета в положениях об оплате труда.</w:t>
      </w:r>
    </w:p>
    <w:p w:rsidR="009705CD" w:rsidRPr="007A26D9" w:rsidRDefault="009705CD" w:rsidP="009705CD">
      <w:pPr>
        <w:autoSpaceDE w:val="0"/>
        <w:autoSpaceDN w:val="0"/>
        <w:adjustRightInd w:val="0"/>
        <w:spacing w:after="0" w:line="240" w:lineRule="auto"/>
        <w:ind w:firstLine="720"/>
        <w:jc w:val="both"/>
        <w:outlineLvl w:val="1"/>
        <w:rPr>
          <w:rFonts w:ascii="Arial" w:hAnsi="Arial" w:cs="Arial"/>
          <w:b/>
          <w:sz w:val="24"/>
          <w:szCs w:val="24"/>
        </w:rPr>
      </w:pPr>
      <w:r w:rsidRPr="007A26D9">
        <w:rPr>
          <w:rFonts w:ascii="Arial" w:hAnsi="Arial" w:cs="Arial"/>
          <w:b/>
          <w:sz w:val="24"/>
          <w:szCs w:val="24"/>
        </w:rPr>
        <w:t xml:space="preserve"> </w:t>
      </w:r>
      <w:r w:rsidRPr="007A26D9">
        <w:rPr>
          <w:rFonts w:ascii="Arial" w:hAnsi="Arial" w:cs="Arial"/>
          <w:b/>
          <w:sz w:val="24"/>
          <w:szCs w:val="24"/>
          <w:lang w:val="en-US"/>
        </w:rPr>
        <w:t>III</w:t>
      </w:r>
      <w:r w:rsidRPr="007A26D9">
        <w:rPr>
          <w:rFonts w:ascii="Arial" w:hAnsi="Arial" w:cs="Arial"/>
          <w:b/>
          <w:sz w:val="24"/>
          <w:szCs w:val="24"/>
        </w:rPr>
        <w:t>. Выплаты компенсационного характера</w:t>
      </w:r>
    </w:p>
    <w:p w:rsidR="009705CD" w:rsidRPr="007A26D9" w:rsidRDefault="009705CD" w:rsidP="009705CD">
      <w:pPr>
        <w:numPr>
          <w:ilvl w:val="1"/>
          <w:numId w:val="4"/>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содержащими нормы трудового права, и настоящим Положением.</w:t>
      </w:r>
    </w:p>
    <w:p w:rsidR="009705CD" w:rsidRPr="007A26D9" w:rsidRDefault="009705CD" w:rsidP="009705CD">
      <w:pPr>
        <w:numPr>
          <w:ilvl w:val="1"/>
          <w:numId w:val="4"/>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К выплатам компенсационного характера относятся:</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работникам, занятым на тяжёлых работах, работах с вредными и (или) опасными и иными особыми условиями труда;</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за работу в местностях с особыми климатическими условиями;</w:t>
      </w:r>
    </w:p>
    <w:p w:rsidR="002052A7"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 xml:space="preserve">надбавки за работу со сведениями, составляющими государственную тайну. </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3.3. Виды выплат компенсационного характера, размеры и условия их осуществления устанавливаются администрацией сельсовета в положениях об</w:t>
      </w:r>
      <w:r w:rsidR="007A26D9">
        <w:rPr>
          <w:rFonts w:ascii="Arial" w:hAnsi="Arial" w:cs="Arial"/>
          <w:sz w:val="24"/>
          <w:szCs w:val="24"/>
        </w:rPr>
        <w:t xml:space="preserve"> </w:t>
      </w:r>
      <w:r w:rsidRPr="007A26D9">
        <w:rPr>
          <w:rFonts w:ascii="Arial" w:hAnsi="Arial" w:cs="Arial"/>
          <w:sz w:val="24"/>
          <w:szCs w:val="24"/>
        </w:rPr>
        <w:t xml:space="preserve">оплате труда в соответствии с трудовым законодательством и иными нормативными правовыми актами, содержащими нормы трудового права, и настоящим Положением. </w:t>
      </w:r>
    </w:p>
    <w:p w:rsidR="009705CD"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3.4. В случаях, определённых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за работу в местностях с особыми климатическими условиями.</w:t>
      </w:r>
    </w:p>
    <w:p w:rsidR="002052A7" w:rsidRPr="00B252D8" w:rsidRDefault="002052A7" w:rsidP="00B252D8">
      <w:pPr>
        <w:shd w:val="clear" w:color="auto" w:fill="FFFFFF"/>
        <w:spacing w:after="300" w:line="240" w:lineRule="auto"/>
        <w:textAlignment w:val="baseline"/>
        <w:rPr>
          <w:rFonts w:ascii="Arial" w:eastAsia="Times New Roman" w:hAnsi="Arial" w:cs="Arial"/>
          <w:color w:val="00B0F0"/>
          <w:sz w:val="24"/>
          <w:szCs w:val="24"/>
        </w:rPr>
      </w:pPr>
      <w:r>
        <w:rPr>
          <w:rFonts w:ascii="Arial" w:hAnsi="Arial" w:cs="Arial"/>
          <w:sz w:val="24"/>
          <w:szCs w:val="24"/>
        </w:rPr>
        <w:tab/>
      </w:r>
      <w:r w:rsidRPr="00B252D8">
        <w:rPr>
          <w:rFonts w:ascii="Arial" w:hAnsi="Arial" w:cs="Arial"/>
          <w:color w:val="00B0F0"/>
          <w:sz w:val="24"/>
          <w:szCs w:val="24"/>
        </w:rPr>
        <w:t>3.5</w:t>
      </w:r>
      <w:r w:rsidRPr="00B252D8">
        <w:rPr>
          <w:rFonts w:ascii="Arial" w:eastAsia="Times New Roman" w:hAnsi="Arial" w:cs="Arial"/>
          <w:color w:val="00B0F0"/>
          <w:sz w:val="24"/>
          <w:szCs w:val="24"/>
        </w:rPr>
        <w:t xml:space="preserve">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w:t>
      </w:r>
      <w:r w:rsidR="00B252D8">
        <w:rPr>
          <w:rFonts w:ascii="Arial" w:eastAsia="Times New Roman" w:hAnsi="Arial" w:cs="Arial"/>
          <w:color w:val="00B0F0"/>
          <w:sz w:val="24"/>
          <w:szCs w:val="24"/>
        </w:rPr>
        <w:t xml:space="preserve"> Трудовым</w:t>
      </w:r>
      <w:r w:rsidRPr="00B252D8">
        <w:rPr>
          <w:rFonts w:ascii="Arial" w:eastAsia="Times New Roman" w:hAnsi="Arial" w:cs="Arial"/>
          <w:color w:val="00B0F0"/>
          <w:sz w:val="24"/>
          <w:szCs w:val="24"/>
        </w:rPr>
        <w:t xml:space="preserve"> Кодексом</w:t>
      </w:r>
      <w:proofErr w:type="gramStart"/>
      <w:r w:rsidRPr="00B252D8">
        <w:rPr>
          <w:rFonts w:ascii="Arial" w:eastAsia="Times New Roman" w:hAnsi="Arial" w:cs="Arial"/>
          <w:color w:val="00B0F0"/>
          <w:sz w:val="24"/>
          <w:szCs w:val="24"/>
        </w:rPr>
        <w:t>.".</w:t>
      </w:r>
      <w:bookmarkStart w:id="0" w:name="l2"/>
      <w:bookmarkStart w:id="1" w:name="l8"/>
      <w:bookmarkStart w:id="2" w:name="l3"/>
      <w:bookmarkEnd w:id="0"/>
      <w:bookmarkEnd w:id="1"/>
      <w:bookmarkEnd w:id="2"/>
      <w:proofErr w:type="gramEnd"/>
    </w:p>
    <w:p w:rsidR="002052A7" w:rsidRPr="007A26D9" w:rsidRDefault="002052A7" w:rsidP="009705CD">
      <w:pPr>
        <w:autoSpaceDE w:val="0"/>
        <w:autoSpaceDN w:val="0"/>
        <w:adjustRightInd w:val="0"/>
        <w:spacing w:after="0" w:line="240" w:lineRule="auto"/>
        <w:ind w:firstLine="720"/>
        <w:jc w:val="both"/>
        <w:rPr>
          <w:rFonts w:ascii="Arial" w:hAnsi="Arial" w:cs="Arial"/>
          <w:sz w:val="24"/>
          <w:szCs w:val="24"/>
        </w:rPr>
      </w:pPr>
    </w:p>
    <w:p w:rsidR="009705CD" w:rsidRPr="007A26D9" w:rsidRDefault="007A26D9" w:rsidP="009705CD">
      <w:pPr>
        <w:autoSpaceDE w:val="0"/>
        <w:autoSpaceDN w:val="0"/>
        <w:adjustRightInd w:val="0"/>
        <w:spacing w:after="0" w:line="240" w:lineRule="auto"/>
        <w:ind w:firstLine="720"/>
        <w:jc w:val="both"/>
        <w:outlineLvl w:val="1"/>
        <w:rPr>
          <w:rFonts w:ascii="Arial" w:hAnsi="Arial" w:cs="Arial"/>
          <w:b/>
          <w:sz w:val="24"/>
          <w:szCs w:val="24"/>
        </w:rPr>
      </w:pPr>
      <w:r>
        <w:rPr>
          <w:rFonts w:ascii="Arial" w:hAnsi="Arial" w:cs="Arial"/>
          <w:b/>
          <w:sz w:val="24"/>
          <w:szCs w:val="24"/>
        </w:rPr>
        <w:t xml:space="preserve"> </w:t>
      </w:r>
      <w:r w:rsidR="009705CD" w:rsidRPr="007A26D9">
        <w:rPr>
          <w:rFonts w:ascii="Arial" w:hAnsi="Arial" w:cs="Arial"/>
          <w:b/>
          <w:sz w:val="24"/>
          <w:szCs w:val="24"/>
          <w:lang w:val="en-US"/>
        </w:rPr>
        <w:t>IV</w:t>
      </w:r>
      <w:r w:rsidR="009705CD" w:rsidRPr="007A26D9">
        <w:rPr>
          <w:rFonts w:ascii="Arial" w:hAnsi="Arial" w:cs="Arial"/>
          <w:b/>
          <w:sz w:val="24"/>
          <w:szCs w:val="24"/>
        </w:rPr>
        <w:t>. Выплаты стимулирующего характера</w:t>
      </w:r>
    </w:p>
    <w:p w:rsidR="009705CD" w:rsidRPr="007A26D9" w:rsidRDefault="009705CD" w:rsidP="009705CD">
      <w:pPr>
        <w:tabs>
          <w:tab w:val="left" w:pos="1440"/>
        </w:tabs>
        <w:autoSpaceDE w:val="0"/>
        <w:autoSpaceDN w:val="0"/>
        <w:adjustRightInd w:val="0"/>
        <w:spacing w:after="0" w:line="240" w:lineRule="auto"/>
        <w:ind w:left="741"/>
        <w:jc w:val="both"/>
        <w:rPr>
          <w:rFonts w:ascii="Arial" w:hAnsi="Arial" w:cs="Arial"/>
          <w:sz w:val="24"/>
          <w:szCs w:val="24"/>
        </w:rPr>
      </w:pPr>
      <w:r w:rsidRPr="007A26D9">
        <w:rPr>
          <w:rFonts w:ascii="Arial" w:hAnsi="Arial" w:cs="Arial"/>
          <w:sz w:val="24"/>
          <w:szCs w:val="24"/>
        </w:rPr>
        <w:t>4.1. Работникам учреждений в пределах утверждённого фонда оплаты</w:t>
      </w:r>
    </w:p>
    <w:p w:rsidR="009705CD" w:rsidRPr="007A26D9" w:rsidRDefault="009705CD" w:rsidP="009705CD">
      <w:pPr>
        <w:tabs>
          <w:tab w:val="left" w:pos="1440"/>
        </w:tabs>
        <w:autoSpaceDE w:val="0"/>
        <w:autoSpaceDN w:val="0"/>
        <w:adjustRightInd w:val="0"/>
        <w:spacing w:after="0" w:line="240" w:lineRule="auto"/>
        <w:jc w:val="both"/>
        <w:rPr>
          <w:rFonts w:ascii="Arial" w:hAnsi="Arial" w:cs="Arial"/>
          <w:sz w:val="24"/>
          <w:szCs w:val="24"/>
        </w:rPr>
      </w:pPr>
      <w:r w:rsidRPr="007A26D9">
        <w:rPr>
          <w:rFonts w:ascii="Arial" w:hAnsi="Arial" w:cs="Arial"/>
          <w:sz w:val="24"/>
          <w:szCs w:val="24"/>
        </w:rPr>
        <w:t>труда могут устанавливаться следующие выплаты стимулирующего характера:</w:t>
      </w:r>
    </w:p>
    <w:p w:rsidR="009705CD" w:rsidRPr="007A26D9" w:rsidRDefault="009705CD" w:rsidP="009705CD">
      <w:pPr>
        <w:tabs>
          <w:tab w:val="left" w:pos="144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за важность выполняемой работы, степень самостоятельности и ответственность при выполнении поставленных задач;</w:t>
      </w:r>
    </w:p>
    <w:p w:rsidR="009705CD" w:rsidRPr="007A26D9" w:rsidRDefault="009705CD" w:rsidP="009705CD">
      <w:pPr>
        <w:tabs>
          <w:tab w:val="left" w:pos="144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за интенсивность и высокие результаты работы;</w:t>
      </w:r>
    </w:p>
    <w:p w:rsidR="009705CD" w:rsidRPr="007A26D9" w:rsidRDefault="009705CD" w:rsidP="009705CD">
      <w:pPr>
        <w:tabs>
          <w:tab w:val="left" w:pos="144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за качество выполняемых работ;</w:t>
      </w:r>
    </w:p>
    <w:p w:rsidR="009705CD" w:rsidRPr="007A26D9" w:rsidRDefault="009705CD" w:rsidP="009705CD">
      <w:pPr>
        <w:tabs>
          <w:tab w:val="left" w:pos="144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персональные выплаты;</w:t>
      </w:r>
    </w:p>
    <w:p w:rsidR="009705CD" w:rsidRPr="007A26D9" w:rsidRDefault="009705CD" w:rsidP="009705CD">
      <w:pPr>
        <w:tabs>
          <w:tab w:val="left" w:pos="144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выплаты по итогам работы.</w:t>
      </w:r>
    </w:p>
    <w:p w:rsidR="009705CD" w:rsidRPr="007A26D9" w:rsidRDefault="009705CD" w:rsidP="009705CD">
      <w:pPr>
        <w:numPr>
          <w:ilvl w:val="1"/>
          <w:numId w:val="5"/>
        </w:numPr>
        <w:tabs>
          <w:tab w:val="clear" w:pos="1461"/>
          <w:tab w:val="num" w:pos="0"/>
          <w:tab w:val="num" w:pos="1260"/>
          <w:tab w:val="num" w:pos="1980"/>
        </w:tabs>
        <w:spacing w:after="0" w:line="240" w:lineRule="auto"/>
        <w:ind w:left="0" w:firstLine="720"/>
        <w:jc w:val="both"/>
        <w:rPr>
          <w:rFonts w:ascii="Arial" w:hAnsi="Arial" w:cs="Arial"/>
          <w:b/>
          <w:sz w:val="24"/>
          <w:szCs w:val="24"/>
        </w:rPr>
      </w:pPr>
      <w:r w:rsidRPr="007A26D9">
        <w:rPr>
          <w:rFonts w:ascii="Arial" w:hAnsi="Arial" w:cs="Arial"/>
          <w:sz w:val="24"/>
          <w:szCs w:val="24"/>
        </w:rPr>
        <w:t>Персональные выплаты устанавливаются с учётом</w:t>
      </w:r>
      <w:r w:rsidR="007A26D9">
        <w:rPr>
          <w:rFonts w:ascii="Arial" w:hAnsi="Arial" w:cs="Arial"/>
          <w:sz w:val="24"/>
          <w:szCs w:val="24"/>
        </w:rPr>
        <w:t xml:space="preserve"> </w:t>
      </w:r>
      <w:r w:rsidRPr="007A26D9">
        <w:rPr>
          <w:rFonts w:ascii="Arial" w:hAnsi="Arial" w:cs="Arial"/>
          <w:sz w:val="24"/>
          <w:szCs w:val="24"/>
        </w:rPr>
        <w:t xml:space="preserve">квалификационной категории, сложности, напряжённости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7A26D9">
        <w:rPr>
          <w:rFonts w:ascii="Arial" w:hAnsi="Arial" w:cs="Arial"/>
          <w:sz w:val="24"/>
          <w:szCs w:val="24"/>
        </w:rPr>
        <w:t>размера оплаты труда</w:t>
      </w:r>
      <w:proofErr w:type="gramEnd"/>
      <w:r w:rsidRPr="007A26D9">
        <w:rPr>
          <w:rFonts w:ascii="Arial" w:hAnsi="Arial" w:cs="Arial"/>
          <w:sz w:val="24"/>
          <w:szCs w:val="24"/>
        </w:rPr>
        <w:t>), установленного в Красноярском крае, обеспечения региональной выплаты.</w:t>
      </w:r>
    </w:p>
    <w:p w:rsidR="009705CD" w:rsidRPr="007A26D9" w:rsidRDefault="009705CD" w:rsidP="009705CD">
      <w:pPr>
        <w:numPr>
          <w:ilvl w:val="1"/>
          <w:numId w:val="5"/>
        </w:numPr>
        <w:tabs>
          <w:tab w:val="clear" w:pos="1461"/>
          <w:tab w:val="num" w:pos="0"/>
          <w:tab w:val="num" w:pos="1260"/>
          <w:tab w:val="num" w:pos="1980"/>
        </w:tabs>
        <w:spacing w:after="0" w:line="240" w:lineRule="auto"/>
        <w:ind w:left="0" w:firstLine="720"/>
        <w:jc w:val="both"/>
        <w:rPr>
          <w:rFonts w:ascii="Arial" w:hAnsi="Arial" w:cs="Arial"/>
          <w:b/>
          <w:sz w:val="24"/>
          <w:szCs w:val="24"/>
        </w:rPr>
      </w:pPr>
      <w:r w:rsidRPr="007A26D9">
        <w:rPr>
          <w:rFonts w:ascii="Arial" w:hAnsi="Arial" w:cs="Arial"/>
          <w:sz w:val="24"/>
          <w:szCs w:val="24"/>
        </w:rPr>
        <w:t>Работникам,</w:t>
      </w:r>
      <w:r w:rsidR="007A26D9">
        <w:rPr>
          <w:rFonts w:ascii="Arial" w:hAnsi="Arial" w:cs="Arial"/>
          <w:sz w:val="24"/>
          <w:szCs w:val="24"/>
        </w:rPr>
        <w:t xml:space="preserve"> </w:t>
      </w:r>
      <w:r w:rsidRPr="007A26D9">
        <w:rPr>
          <w:rFonts w:ascii="Arial" w:hAnsi="Arial" w:cs="Arial"/>
          <w:sz w:val="24"/>
          <w:szCs w:val="24"/>
        </w:rPr>
        <w:t>месячная</w:t>
      </w:r>
      <w:r w:rsidR="007A26D9">
        <w:rPr>
          <w:rFonts w:ascii="Arial" w:hAnsi="Arial" w:cs="Arial"/>
          <w:sz w:val="24"/>
          <w:szCs w:val="24"/>
        </w:rPr>
        <w:t xml:space="preserve"> </w:t>
      </w:r>
      <w:r w:rsidRPr="007A26D9">
        <w:rPr>
          <w:rFonts w:ascii="Arial" w:hAnsi="Arial" w:cs="Arial"/>
          <w:sz w:val="24"/>
          <w:szCs w:val="24"/>
        </w:rPr>
        <w:t>заработная</w:t>
      </w:r>
      <w:r w:rsidR="007A26D9">
        <w:rPr>
          <w:rFonts w:ascii="Arial" w:hAnsi="Arial" w:cs="Arial"/>
          <w:sz w:val="24"/>
          <w:szCs w:val="24"/>
        </w:rPr>
        <w:t xml:space="preserve"> </w:t>
      </w:r>
      <w:r w:rsidRPr="007A26D9">
        <w:rPr>
          <w:rFonts w:ascii="Arial" w:hAnsi="Arial" w:cs="Arial"/>
          <w:sz w:val="24"/>
          <w:szCs w:val="24"/>
        </w:rPr>
        <w:t>плата</w:t>
      </w:r>
      <w:r w:rsidR="007A26D9">
        <w:rPr>
          <w:rFonts w:ascii="Arial" w:hAnsi="Arial" w:cs="Arial"/>
          <w:sz w:val="24"/>
          <w:szCs w:val="24"/>
        </w:rPr>
        <w:t xml:space="preserve"> </w:t>
      </w:r>
      <w:r w:rsidRPr="007A26D9">
        <w:rPr>
          <w:rFonts w:ascii="Arial" w:hAnsi="Arial" w:cs="Arial"/>
          <w:sz w:val="24"/>
          <w:szCs w:val="24"/>
        </w:rPr>
        <w:t>которых</w:t>
      </w:r>
      <w:r w:rsidR="007A26D9">
        <w:rPr>
          <w:rFonts w:ascii="Arial" w:hAnsi="Arial" w:cs="Arial"/>
          <w:sz w:val="24"/>
          <w:szCs w:val="24"/>
        </w:rPr>
        <w:t xml:space="preserve"> </w:t>
      </w:r>
      <w:r w:rsidRPr="007A26D9">
        <w:rPr>
          <w:rFonts w:ascii="Arial" w:hAnsi="Arial" w:cs="Arial"/>
          <w:sz w:val="24"/>
          <w:szCs w:val="24"/>
        </w:rPr>
        <w:t>при</w:t>
      </w:r>
      <w:r w:rsidR="007A26D9">
        <w:rPr>
          <w:rFonts w:ascii="Arial" w:hAnsi="Arial" w:cs="Arial"/>
          <w:sz w:val="24"/>
          <w:szCs w:val="24"/>
        </w:rPr>
        <w:t xml:space="preserve"> </w:t>
      </w:r>
      <w:r w:rsidRPr="007A26D9">
        <w:rPr>
          <w:rFonts w:ascii="Arial" w:hAnsi="Arial" w:cs="Arial"/>
          <w:sz w:val="24"/>
          <w:szCs w:val="24"/>
        </w:rPr>
        <w:t>полностью отработанной</w:t>
      </w:r>
      <w:r w:rsidR="007A26D9">
        <w:rPr>
          <w:rFonts w:ascii="Arial" w:hAnsi="Arial" w:cs="Arial"/>
          <w:sz w:val="24"/>
          <w:szCs w:val="24"/>
        </w:rPr>
        <w:t xml:space="preserve"> </w:t>
      </w:r>
      <w:r w:rsidRPr="007A26D9">
        <w:rPr>
          <w:rFonts w:ascii="Arial" w:hAnsi="Arial" w:cs="Arial"/>
          <w:sz w:val="24"/>
          <w:szCs w:val="24"/>
        </w:rPr>
        <w:t>норме</w:t>
      </w:r>
      <w:r w:rsidR="007A26D9">
        <w:rPr>
          <w:rFonts w:ascii="Arial" w:hAnsi="Arial" w:cs="Arial"/>
          <w:sz w:val="24"/>
          <w:szCs w:val="24"/>
        </w:rPr>
        <w:t xml:space="preserve"> </w:t>
      </w:r>
      <w:r w:rsidRPr="007A26D9">
        <w:rPr>
          <w:rFonts w:ascii="Arial" w:hAnsi="Arial" w:cs="Arial"/>
          <w:sz w:val="24"/>
          <w:szCs w:val="24"/>
        </w:rPr>
        <w:t>рабочего</w:t>
      </w:r>
      <w:r w:rsidR="007A26D9">
        <w:rPr>
          <w:rFonts w:ascii="Arial" w:hAnsi="Arial" w:cs="Arial"/>
          <w:sz w:val="24"/>
          <w:szCs w:val="24"/>
        </w:rPr>
        <w:t xml:space="preserve"> </w:t>
      </w:r>
      <w:r w:rsidRPr="007A26D9">
        <w:rPr>
          <w:rFonts w:ascii="Arial" w:hAnsi="Arial" w:cs="Arial"/>
          <w:sz w:val="24"/>
          <w:szCs w:val="24"/>
        </w:rPr>
        <w:t>времени</w:t>
      </w:r>
      <w:r w:rsidR="007A26D9">
        <w:rPr>
          <w:rFonts w:ascii="Arial" w:hAnsi="Arial" w:cs="Arial"/>
          <w:sz w:val="24"/>
          <w:szCs w:val="24"/>
        </w:rPr>
        <w:t xml:space="preserve"> </w:t>
      </w:r>
      <w:r w:rsidRPr="007A26D9">
        <w:rPr>
          <w:rFonts w:ascii="Arial" w:hAnsi="Arial" w:cs="Arial"/>
          <w:sz w:val="24"/>
          <w:szCs w:val="24"/>
        </w:rPr>
        <w:t>и выполненной норме труда (трудовых обязанностей)</w:t>
      </w:r>
      <w:r w:rsidR="007A26D9">
        <w:rPr>
          <w:rFonts w:ascii="Arial" w:hAnsi="Arial" w:cs="Arial"/>
          <w:sz w:val="24"/>
          <w:szCs w:val="24"/>
        </w:rPr>
        <w:t xml:space="preserve"> </w:t>
      </w:r>
      <w:r w:rsidRPr="007A26D9">
        <w:rPr>
          <w:rFonts w:ascii="Arial" w:hAnsi="Arial" w:cs="Arial"/>
          <w:sz w:val="24"/>
          <w:szCs w:val="24"/>
        </w:rPr>
        <w:t>ниже</w:t>
      </w:r>
      <w:r w:rsidR="007A26D9">
        <w:rPr>
          <w:rFonts w:ascii="Arial" w:hAnsi="Arial" w:cs="Arial"/>
          <w:sz w:val="24"/>
          <w:szCs w:val="24"/>
        </w:rPr>
        <w:t xml:space="preserve"> </w:t>
      </w:r>
      <w:r w:rsidRPr="007A26D9">
        <w:rPr>
          <w:rFonts w:ascii="Arial" w:hAnsi="Arial" w:cs="Arial"/>
          <w:sz w:val="24"/>
          <w:szCs w:val="24"/>
        </w:rPr>
        <w:t>размера</w:t>
      </w:r>
      <w:r w:rsidR="007A26D9">
        <w:rPr>
          <w:rFonts w:ascii="Arial" w:hAnsi="Arial" w:cs="Arial"/>
          <w:sz w:val="24"/>
          <w:szCs w:val="24"/>
        </w:rPr>
        <w:t xml:space="preserve"> </w:t>
      </w:r>
      <w:r w:rsidRPr="007A26D9">
        <w:rPr>
          <w:rFonts w:ascii="Arial" w:hAnsi="Arial" w:cs="Arial"/>
          <w:sz w:val="24"/>
          <w:szCs w:val="24"/>
        </w:rPr>
        <w:t>заработной</w:t>
      </w:r>
      <w:r w:rsidR="007A26D9">
        <w:rPr>
          <w:rFonts w:ascii="Arial" w:hAnsi="Arial" w:cs="Arial"/>
          <w:sz w:val="24"/>
          <w:szCs w:val="24"/>
        </w:rPr>
        <w:t xml:space="preserve"> </w:t>
      </w:r>
      <w:r w:rsidRPr="007A26D9">
        <w:rPr>
          <w:rFonts w:ascii="Arial" w:hAnsi="Arial" w:cs="Arial"/>
          <w:sz w:val="24"/>
          <w:szCs w:val="24"/>
        </w:rPr>
        <w:t>платы,</w:t>
      </w:r>
      <w:r w:rsidR="007A26D9">
        <w:rPr>
          <w:rFonts w:ascii="Arial" w:hAnsi="Arial" w:cs="Arial"/>
          <w:sz w:val="24"/>
          <w:szCs w:val="24"/>
        </w:rPr>
        <w:t xml:space="preserve"> </w:t>
      </w:r>
      <w:r w:rsidRPr="007A26D9">
        <w:rPr>
          <w:rFonts w:ascii="Arial" w:hAnsi="Arial" w:cs="Arial"/>
          <w:sz w:val="24"/>
          <w:szCs w:val="24"/>
        </w:rPr>
        <w:t>установленного</w:t>
      </w:r>
      <w:r w:rsidR="007A26D9">
        <w:rPr>
          <w:rFonts w:ascii="Arial" w:hAnsi="Arial" w:cs="Arial"/>
          <w:sz w:val="24"/>
          <w:szCs w:val="24"/>
        </w:rPr>
        <w:t xml:space="preserve"> </w:t>
      </w:r>
      <w:r w:rsidRPr="007A26D9">
        <w:rPr>
          <w:rFonts w:ascii="Arial" w:hAnsi="Arial" w:cs="Arial"/>
          <w:sz w:val="24"/>
          <w:szCs w:val="24"/>
        </w:rPr>
        <w:t>настоящим пунктом, предоставляется региональная выплата.</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proofErr w:type="gramStart"/>
      <w:r w:rsidRPr="007A26D9">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Для целей настоящего пункта при расчёте региональной выплаты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установленного в Красноярском крае (в случае её осуществления).</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705CD" w:rsidRPr="007A26D9" w:rsidRDefault="009705CD" w:rsidP="009705CD">
      <w:pPr>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Размеры заработной платы для расчёта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705CD" w:rsidRPr="007A26D9" w:rsidRDefault="009705CD" w:rsidP="009705CD">
      <w:pPr>
        <w:numPr>
          <w:ilvl w:val="1"/>
          <w:numId w:val="5"/>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сельсовета.</w:t>
      </w:r>
    </w:p>
    <w:p w:rsidR="009705CD" w:rsidRPr="007A26D9" w:rsidRDefault="009705CD" w:rsidP="009705CD">
      <w:pPr>
        <w:numPr>
          <w:ilvl w:val="1"/>
          <w:numId w:val="5"/>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Администрация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учреждений, учредителем которых является.</w:t>
      </w:r>
    </w:p>
    <w:p w:rsidR="009705CD" w:rsidRPr="007A26D9" w:rsidRDefault="009705CD" w:rsidP="009705CD">
      <w:pPr>
        <w:numPr>
          <w:ilvl w:val="1"/>
          <w:numId w:val="5"/>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Критерии</w:t>
      </w:r>
      <w:r w:rsidR="007A26D9">
        <w:rPr>
          <w:rFonts w:ascii="Arial" w:hAnsi="Arial" w:cs="Arial"/>
          <w:sz w:val="24"/>
          <w:szCs w:val="24"/>
        </w:rPr>
        <w:t xml:space="preserve"> </w:t>
      </w:r>
      <w:r w:rsidRPr="007A26D9">
        <w:rPr>
          <w:rFonts w:ascii="Arial" w:hAnsi="Arial" w:cs="Arial"/>
          <w:sz w:val="24"/>
          <w:szCs w:val="24"/>
        </w:rPr>
        <w:t>оценки</w:t>
      </w:r>
      <w:r w:rsidR="007A26D9">
        <w:rPr>
          <w:rFonts w:ascii="Arial" w:hAnsi="Arial" w:cs="Arial"/>
          <w:sz w:val="24"/>
          <w:szCs w:val="24"/>
        </w:rPr>
        <w:t xml:space="preserve"> </w:t>
      </w:r>
      <w:r w:rsidRPr="007A26D9">
        <w:rPr>
          <w:rFonts w:ascii="Arial" w:hAnsi="Arial" w:cs="Arial"/>
          <w:sz w:val="24"/>
          <w:szCs w:val="24"/>
        </w:rPr>
        <w:t>результативности</w:t>
      </w:r>
      <w:r w:rsidR="007A26D9">
        <w:rPr>
          <w:rFonts w:ascii="Arial" w:hAnsi="Arial" w:cs="Arial"/>
          <w:sz w:val="24"/>
          <w:szCs w:val="24"/>
        </w:rPr>
        <w:t xml:space="preserve"> </w:t>
      </w:r>
      <w:r w:rsidRPr="007A26D9">
        <w:rPr>
          <w:rFonts w:ascii="Arial" w:hAnsi="Arial" w:cs="Arial"/>
          <w:sz w:val="24"/>
          <w:szCs w:val="24"/>
        </w:rPr>
        <w:t>и</w:t>
      </w:r>
      <w:r w:rsidR="007A26D9">
        <w:rPr>
          <w:rFonts w:ascii="Arial" w:hAnsi="Arial" w:cs="Arial"/>
          <w:sz w:val="24"/>
          <w:szCs w:val="24"/>
        </w:rPr>
        <w:t xml:space="preserve"> </w:t>
      </w:r>
      <w:r w:rsidRPr="007A26D9">
        <w:rPr>
          <w:rFonts w:ascii="Arial" w:hAnsi="Arial" w:cs="Arial"/>
          <w:sz w:val="24"/>
          <w:szCs w:val="24"/>
        </w:rPr>
        <w:t>качества</w:t>
      </w:r>
      <w:r w:rsidR="007A26D9">
        <w:rPr>
          <w:rFonts w:ascii="Arial" w:hAnsi="Arial" w:cs="Arial"/>
          <w:sz w:val="24"/>
          <w:szCs w:val="24"/>
        </w:rPr>
        <w:t xml:space="preserve"> </w:t>
      </w:r>
      <w:r w:rsidRPr="007A26D9">
        <w:rPr>
          <w:rFonts w:ascii="Arial" w:hAnsi="Arial" w:cs="Arial"/>
          <w:sz w:val="24"/>
          <w:szCs w:val="24"/>
        </w:rPr>
        <w:t>труда</w:t>
      </w:r>
      <w:r w:rsidR="007A26D9">
        <w:rPr>
          <w:rFonts w:ascii="Arial" w:hAnsi="Arial" w:cs="Arial"/>
          <w:sz w:val="24"/>
          <w:szCs w:val="24"/>
        </w:rPr>
        <w:t xml:space="preserve"> </w:t>
      </w:r>
      <w:r w:rsidRPr="007A26D9">
        <w:rPr>
          <w:rFonts w:ascii="Arial" w:hAnsi="Arial" w:cs="Arial"/>
          <w:sz w:val="24"/>
          <w:szCs w:val="24"/>
        </w:rPr>
        <w:t>работников учреждений</w:t>
      </w:r>
      <w:r w:rsidR="007A26D9">
        <w:rPr>
          <w:rFonts w:ascii="Arial" w:hAnsi="Arial" w:cs="Arial"/>
          <w:sz w:val="24"/>
          <w:szCs w:val="24"/>
        </w:rPr>
        <w:t xml:space="preserve"> </w:t>
      </w:r>
      <w:r w:rsidRPr="007A26D9">
        <w:rPr>
          <w:rFonts w:ascii="Arial" w:hAnsi="Arial" w:cs="Arial"/>
          <w:sz w:val="24"/>
          <w:szCs w:val="24"/>
        </w:rPr>
        <w:t>могут</w:t>
      </w:r>
      <w:r w:rsidR="007A26D9">
        <w:rPr>
          <w:rFonts w:ascii="Arial" w:hAnsi="Arial" w:cs="Arial"/>
          <w:sz w:val="24"/>
          <w:szCs w:val="24"/>
        </w:rPr>
        <w:t xml:space="preserve"> </w:t>
      </w:r>
      <w:r w:rsidRPr="007A26D9">
        <w:rPr>
          <w:rFonts w:ascii="Arial" w:hAnsi="Arial" w:cs="Arial"/>
          <w:sz w:val="24"/>
          <w:szCs w:val="24"/>
        </w:rPr>
        <w:t>детализироваться,</w:t>
      </w:r>
      <w:r w:rsidR="007A26D9">
        <w:rPr>
          <w:rFonts w:ascii="Arial" w:hAnsi="Arial" w:cs="Arial"/>
          <w:sz w:val="24"/>
          <w:szCs w:val="24"/>
        </w:rPr>
        <w:t xml:space="preserve"> </w:t>
      </w:r>
      <w:r w:rsidRPr="007A26D9">
        <w:rPr>
          <w:rFonts w:ascii="Arial" w:hAnsi="Arial" w:cs="Arial"/>
          <w:sz w:val="24"/>
          <w:szCs w:val="24"/>
        </w:rPr>
        <w:t>конкретизироваться,</w:t>
      </w:r>
      <w:r w:rsidR="007A26D9">
        <w:rPr>
          <w:rFonts w:ascii="Arial" w:hAnsi="Arial" w:cs="Arial"/>
          <w:sz w:val="24"/>
          <w:szCs w:val="24"/>
        </w:rPr>
        <w:t xml:space="preserve"> </w:t>
      </w:r>
      <w:r w:rsidRPr="007A26D9">
        <w:rPr>
          <w:rFonts w:ascii="Arial" w:hAnsi="Arial" w:cs="Arial"/>
          <w:sz w:val="24"/>
          <w:szCs w:val="24"/>
        </w:rPr>
        <w:t>дополняться</w:t>
      </w:r>
      <w:r w:rsidR="007A26D9">
        <w:rPr>
          <w:rFonts w:ascii="Arial" w:hAnsi="Arial" w:cs="Arial"/>
          <w:sz w:val="24"/>
          <w:szCs w:val="24"/>
        </w:rPr>
        <w:t xml:space="preserve"> </w:t>
      </w:r>
      <w:r w:rsidRPr="007A26D9">
        <w:rPr>
          <w:rFonts w:ascii="Arial" w:hAnsi="Arial" w:cs="Arial"/>
          <w:sz w:val="24"/>
          <w:szCs w:val="24"/>
        </w:rPr>
        <w:t>и уточняться</w:t>
      </w:r>
      <w:r w:rsidR="007A26D9">
        <w:rPr>
          <w:rFonts w:ascii="Arial" w:hAnsi="Arial" w:cs="Arial"/>
          <w:sz w:val="24"/>
          <w:szCs w:val="24"/>
        </w:rPr>
        <w:t xml:space="preserve"> </w:t>
      </w:r>
      <w:r w:rsidRPr="007A26D9">
        <w:rPr>
          <w:rFonts w:ascii="Arial" w:hAnsi="Arial" w:cs="Arial"/>
          <w:sz w:val="24"/>
          <w:szCs w:val="24"/>
        </w:rPr>
        <w:t>в</w:t>
      </w:r>
      <w:r w:rsidR="007A26D9">
        <w:rPr>
          <w:rFonts w:ascii="Arial" w:hAnsi="Arial" w:cs="Arial"/>
          <w:sz w:val="24"/>
          <w:szCs w:val="24"/>
        </w:rPr>
        <w:t xml:space="preserve"> </w:t>
      </w:r>
      <w:r w:rsidRPr="007A26D9">
        <w:rPr>
          <w:rFonts w:ascii="Arial" w:hAnsi="Arial" w:cs="Arial"/>
          <w:sz w:val="24"/>
          <w:szCs w:val="24"/>
        </w:rPr>
        <w:t>коллективных</w:t>
      </w:r>
      <w:r w:rsidR="007A26D9">
        <w:rPr>
          <w:rFonts w:ascii="Arial" w:hAnsi="Arial" w:cs="Arial"/>
          <w:sz w:val="24"/>
          <w:szCs w:val="24"/>
        </w:rPr>
        <w:t xml:space="preserve"> </w:t>
      </w:r>
      <w:r w:rsidRPr="007A26D9">
        <w:rPr>
          <w:rFonts w:ascii="Arial" w:hAnsi="Arial" w:cs="Arial"/>
          <w:sz w:val="24"/>
          <w:szCs w:val="24"/>
        </w:rPr>
        <w:t>договорах,</w:t>
      </w:r>
      <w:r w:rsidR="007A26D9">
        <w:rPr>
          <w:rFonts w:ascii="Arial" w:hAnsi="Arial" w:cs="Arial"/>
          <w:sz w:val="24"/>
          <w:szCs w:val="24"/>
        </w:rPr>
        <w:t xml:space="preserve"> </w:t>
      </w:r>
      <w:r w:rsidRPr="007A26D9">
        <w:rPr>
          <w:rFonts w:ascii="Arial" w:hAnsi="Arial" w:cs="Arial"/>
          <w:sz w:val="24"/>
          <w:szCs w:val="24"/>
        </w:rPr>
        <w:t>соглашениях, локальных нормативных актах учреждений, устанавливающих систему оплаты труда.</w:t>
      </w:r>
    </w:p>
    <w:p w:rsidR="009705CD" w:rsidRPr="007A26D9" w:rsidRDefault="009705CD" w:rsidP="009705CD">
      <w:pPr>
        <w:numPr>
          <w:ilvl w:val="1"/>
          <w:numId w:val="5"/>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Выплаты стимулирующего характера производятся по решению руководителя учреждения с учётом критериев оценки результативности и качества труда работника. Критерии оценки результативности</w:t>
      </w:r>
      <w:r w:rsidR="007A26D9">
        <w:rPr>
          <w:rFonts w:ascii="Arial" w:hAnsi="Arial" w:cs="Arial"/>
          <w:sz w:val="24"/>
          <w:szCs w:val="24"/>
        </w:rPr>
        <w:t xml:space="preserve"> </w:t>
      </w:r>
      <w:r w:rsidRPr="007A26D9">
        <w:rPr>
          <w:rFonts w:ascii="Arial" w:hAnsi="Arial" w:cs="Arial"/>
          <w:sz w:val="24"/>
          <w:szCs w:val="24"/>
        </w:rPr>
        <w:t xml:space="preserve">и качества труда работников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7A26D9">
        <w:rPr>
          <w:rFonts w:ascii="Arial" w:hAnsi="Arial" w:cs="Arial"/>
          <w:sz w:val="24"/>
          <w:szCs w:val="24"/>
        </w:rPr>
        <w:t>размера оплаты труда</w:t>
      </w:r>
      <w:proofErr w:type="gramEnd"/>
      <w:r w:rsidRPr="007A26D9">
        <w:rPr>
          <w:rFonts w:ascii="Arial" w:hAnsi="Arial" w:cs="Arial"/>
          <w:sz w:val="24"/>
          <w:szCs w:val="24"/>
        </w:rPr>
        <w:t>), обеспечения региональной выплаты, установленной в пункте 4.3 настоящего Положения.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9705CD" w:rsidRPr="007A26D9" w:rsidRDefault="007A26D9" w:rsidP="009705CD">
      <w:pPr>
        <w:autoSpaceDE w:val="0"/>
        <w:autoSpaceDN w:val="0"/>
        <w:adjustRightInd w:val="0"/>
        <w:spacing w:after="0" w:line="240" w:lineRule="auto"/>
        <w:ind w:firstLine="720"/>
        <w:jc w:val="both"/>
        <w:rPr>
          <w:rFonts w:ascii="Arial" w:hAnsi="Arial" w:cs="Arial"/>
          <w:b/>
          <w:sz w:val="24"/>
          <w:szCs w:val="24"/>
        </w:rPr>
      </w:pPr>
      <w:r>
        <w:rPr>
          <w:rFonts w:ascii="Arial" w:hAnsi="Arial" w:cs="Arial"/>
          <w:b/>
          <w:sz w:val="24"/>
          <w:szCs w:val="24"/>
        </w:rPr>
        <w:t xml:space="preserve"> </w:t>
      </w:r>
      <w:r w:rsidR="009705CD" w:rsidRPr="007A26D9">
        <w:rPr>
          <w:rFonts w:ascii="Arial" w:hAnsi="Arial" w:cs="Arial"/>
          <w:b/>
          <w:sz w:val="24"/>
          <w:szCs w:val="24"/>
          <w:lang w:val="en-US"/>
        </w:rPr>
        <w:t>V</w:t>
      </w:r>
      <w:r w:rsidR="009705CD" w:rsidRPr="007A26D9">
        <w:rPr>
          <w:rFonts w:ascii="Arial" w:hAnsi="Arial" w:cs="Arial"/>
          <w:b/>
          <w:sz w:val="24"/>
          <w:szCs w:val="24"/>
        </w:rPr>
        <w:t>. Единовременная материальная помощь</w:t>
      </w:r>
    </w:p>
    <w:p w:rsidR="009705CD" w:rsidRPr="007A26D9" w:rsidRDefault="009705CD" w:rsidP="009705CD">
      <w:pPr>
        <w:numPr>
          <w:ilvl w:val="1"/>
          <w:numId w:val="6"/>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Работникам учреждений в пределах утверждённого фонда оплаты труда осуществляется выплата единовременной материальной помощи.</w:t>
      </w:r>
    </w:p>
    <w:p w:rsidR="009705CD" w:rsidRPr="007A26D9" w:rsidRDefault="009705CD" w:rsidP="009705CD">
      <w:pPr>
        <w:numPr>
          <w:ilvl w:val="1"/>
          <w:numId w:val="6"/>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 xml:space="preserve">Единовременная материальная помощь работникам </w:t>
      </w:r>
      <w:proofErr w:type="gramStart"/>
      <w:r w:rsidRPr="007A26D9">
        <w:rPr>
          <w:rFonts w:ascii="Arial" w:hAnsi="Arial" w:cs="Arial"/>
          <w:sz w:val="24"/>
          <w:szCs w:val="24"/>
        </w:rPr>
        <w:t>учреждений</w:t>
      </w:r>
      <w:proofErr w:type="gramEnd"/>
      <w:r w:rsidR="007A26D9">
        <w:rPr>
          <w:rFonts w:ascii="Arial" w:hAnsi="Arial" w:cs="Arial"/>
          <w:sz w:val="24"/>
          <w:szCs w:val="24"/>
        </w:rPr>
        <w:t xml:space="preserve"> </w:t>
      </w:r>
      <w:r w:rsidRPr="007A26D9">
        <w:rPr>
          <w:rFonts w:ascii="Arial" w:hAnsi="Arial" w:cs="Arial"/>
          <w:sz w:val="24"/>
          <w:szCs w:val="24"/>
        </w:rPr>
        <w:t>оказывается по решению руководителя учреждения в связи с бракосочетанием, с рождением ребёнка, в связи со смертью супруга (супруги) или близких родственников (детей, родителей).</w:t>
      </w:r>
    </w:p>
    <w:p w:rsidR="009705CD" w:rsidRPr="007A26D9" w:rsidRDefault="009705CD" w:rsidP="009705CD">
      <w:pPr>
        <w:numPr>
          <w:ilvl w:val="1"/>
          <w:numId w:val="6"/>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Размер единовременной материальной помощи не может превышать трёх тысяч рублей по каждому основанию, предусмотренному пунктом 5.2 настоящего Положения.</w:t>
      </w:r>
    </w:p>
    <w:p w:rsidR="009705CD" w:rsidRPr="007A26D9" w:rsidRDefault="009705CD" w:rsidP="009705CD">
      <w:pPr>
        <w:numPr>
          <w:ilvl w:val="1"/>
          <w:numId w:val="6"/>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Выплата единовременной материальной помощи работникам учреждений производится на основании распоряжения руководителя учреждения с учётом положений настоящего раздела.</w:t>
      </w:r>
    </w:p>
    <w:p w:rsidR="009705CD" w:rsidRPr="007A26D9" w:rsidRDefault="007A26D9" w:rsidP="009705CD">
      <w:pPr>
        <w:autoSpaceDE w:val="0"/>
        <w:autoSpaceDN w:val="0"/>
        <w:adjustRightInd w:val="0"/>
        <w:spacing w:after="0" w:line="240" w:lineRule="auto"/>
        <w:ind w:firstLine="720"/>
        <w:jc w:val="both"/>
        <w:rPr>
          <w:rFonts w:ascii="Arial" w:hAnsi="Arial" w:cs="Arial"/>
          <w:b/>
          <w:sz w:val="24"/>
          <w:szCs w:val="24"/>
        </w:rPr>
      </w:pPr>
      <w:r>
        <w:rPr>
          <w:rFonts w:ascii="Arial" w:hAnsi="Arial" w:cs="Arial"/>
          <w:b/>
          <w:sz w:val="24"/>
          <w:szCs w:val="24"/>
        </w:rPr>
        <w:t xml:space="preserve"> </w:t>
      </w:r>
      <w:r w:rsidR="009705CD" w:rsidRPr="007A26D9">
        <w:rPr>
          <w:rFonts w:ascii="Arial" w:hAnsi="Arial" w:cs="Arial"/>
          <w:b/>
          <w:sz w:val="24"/>
          <w:szCs w:val="24"/>
          <w:lang w:val="en-US"/>
        </w:rPr>
        <w:t>VI</w:t>
      </w:r>
      <w:r w:rsidR="009705CD" w:rsidRPr="007A26D9">
        <w:rPr>
          <w:rFonts w:ascii="Arial" w:hAnsi="Arial" w:cs="Arial"/>
          <w:b/>
          <w:sz w:val="24"/>
          <w:szCs w:val="24"/>
        </w:rPr>
        <w:t>. Оплата труда руководителей учреждений</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Заработная плата руководителей учреждений включает в себя должностной оклад, выплаты компенсационного и</w:t>
      </w:r>
      <w:r w:rsidR="007A26D9">
        <w:rPr>
          <w:rFonts w:ascii="Arial" w:hAnsi="Arial" w:cs="Arial"/>
          <w:sz w:val="24"/>
          <w:szCs w:val="24"/>
        </w:rPr>
        <w:t xml:space="preserve"> </w:t>
      </w:r>
      <w:r w:rsidRPr="007A26D9">
        <w:rPr>
          <w:rFonts w:ascii="Arial" w:hAnsi="Arial" w:cs="Arial"/>
          <w:sz w:val="24"/>
          <w:szCs w:val="24"/>
        </w:rPr>
        <w:t>стимулирующего характера, определяемые в соответствии с настоящим Положением.</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учётом отнесения учреждения к группе по оплате труда руководителей учреждений в соответствии с приложением № 1.</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Группа по оплате труда руководителей учреждений определяется на основании объёмных показателей, характеризующих</w:t>
      </w:r>
      <w:r w:rsidR="007A26D9">
        <w:rPr>
          <w:rFonts w:ascii="Arial" w:hAnsi="Arial" w:cs="Arial"/>
          <w:sz w:val="24"/>
          <w:szCs w:val="24"/>
        </w:rPr>
        <w:t xml:space="preserve"> </w:t>
      </w:r>
      <w:r w:rsidRPr="007A26D9">
        <w:rPr>
          <w:rFonts w:ascii="Arial" w:hAnsi="Arial" w:cs="Arial"/>
          <w:sz w:val="24"/>
          <w:szCs w:val="24"/>
        </w:rPr>
        <w:t>работу</w:t>
      </w:r>
      <w:r w:rsidR="007A26D9">
        <w:rPr>
          <w:rFonts w:ascii="Arial" w:hAnsi="Arial" w:cs="Arial"/>
          <w:sz w:val="24"/>
          <w:szCs w:val="24"/>
        </w:rPr>
        <w:t xml:space="preserve"> </w:t>
      </w:r>
      <w:r w:rsidRPr="007A26D9">
        <w:rPr>
          <w:rFonts w:ascii="Arial" w:hAnsi="Arial" w:cs="Arial"/>
          <w:sz w:val="24"/>
          <w:szCs w:val="24"/>
        </w:rPr>
        <w:t xml:space="preserve">учреждения в соответствии </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Руководителю учреждения группа по оплате труда руководителей учреждений устанавливается локальным правовым актом администрации сельсовета и определяется не реже одного раза в год в соответствии со значениями объёмных показателей за предшествующий</w:t>
      </w:r>
      <w:r w:rsidR="007A26D9">
        <w:rPr>
          <w:rFonts w:ascii="Arial" w:hAnsi="Arial" w:cs="Arial"/>
          <w:sz w:val="24"/>
          <w:szCs w:val="24"/>
        </w:rPr>
        <w:t xml:space="preserve"> </w:t>
      </w:r>
      <w:r w:rsidRPr="007A26D9">
        <w:rPr>
          <w:rFonts w:ascii="Arial" w:hAnsi="Arial" w:cs="Arial"/>
          <w:sz w:val="24"/>
          <w:szCs w:val="24"/>
        </w:rPr>
        <w:t>год или плановый период.</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proofErr w:type="gramStart"/>
      <w:r w:rsidRPr="007A26D9">
        <w:rPr>
          <w:rFonts w:ascii="Arial" w:hAnsi="Arial" w:cs="Arial"/>
          <w:sz w:val="24"/>
          <w:szCs w:val="24"/>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сельсовета.</w:t>
      </w:r>
      <w:proofErr w:type="gramEnd"/>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Виды выплат компенсационного характера, размеры и условия их осуществления для руководителей учреждений устанавливаются администрацией</w:t>
      </w:r>
      <w:r w:rsidR="007A26D9">
        <w:rPr>
          <w:rFonts w:ascii="Arial" w:hAnsi="Arial" w:cs="Arial"/>
          <w:sz w:val="24"/>
          <w:szCs w:val="24"/>
        </w:rPr>
        <w:t xml:space="preserve"> </w:t>
      </w:r>
      <w:r w:rsidRPr="007A26D9">
        <w:rPr>
          <w:rFonts w:ascii="Arial" w:hAnsi="Arial" w:cs="Arial"/>
          <w:sz w:val="24"/>
          <w:szCs w:val="24"/>
        </w:rPr>
        <w:t xml:space="preserve">сельсовета в положении об оплате труда в соответствии с трудовым законодательством и иными нормативными правовыми актами, содержащими нормы трудового права. </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 xml:space="preserve">Виды выплат стимулирующего характера, размеры и условия их осуществления для руководителей учреждений, в том числе критерии оценки результативности и качества деятельности учреждений, устанавливаются администрацией сельсовета в положениях об оплате труда. </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Выплаты стимулирующего характера для руководителей учреждений производятся с учётом критериев оценки результативности и качества деятельности учреждения, в пределах средств на осуществление выплат стимулирующего характера руководителям учреждений.</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Объём средств на осуществление выплат стимулирующего характера руководителям учреждений выделяется в бюджетной смете учреждения (плане финансово – хозяйственной деятельности).</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 xml:space="preserve">Объём средств на указанные цели определяется в кратном отношении к размерам должностных окладов руководителей. </w:t>
      </w:r>
      <w:proofErr w:type="gramStart"/>
      <w:r w:rsidRPr="007A26D9">
        <w:rPr>
          <w:rFonts w:ascii="Arial" w:hAnsi="Arial" w:cs="Arial"/>
          <w:sz w:val="24"/>
          <w:szCs w:val="24"/>
        </w:rPr>
        <w:t>Количество должностных окладов руководителей учреждений, учитываемых при определении объёма средств на выплаты стимулирующего характера руководителям учреждений, определяется администрацией сельсовета в</w:t>
      </w:r>
      <w:r w:rsidR="007A26D9">
        <w:rPr>
          <w:rFonts w:ascii="Arial" w:hAnsi="Arial" w:cs="Arial"/>
          <w:sz w:val="24"/>
          <w:szCs w:val="24"/>
        </w:rPr>
        <w:t xml:space="preserve"> </w:t>
      </w:r>
      <w:r w:rsidRPr="007A26D9">
        <w:rPr>
          <w:rFonts w:ascii="Arial" w:hAnsi="Arial" w:cs="Arial"/>
          <w:sz w:val="24"/>
          <w:szCs w:val="24"/>
        </w:rPr>
        <w:t>положениях об оплате труда, но не выше предельного количества должностных окладов руководителей учреждений, учитываемых при определении объёма средств на выплаты стимулирующего характера руководителям учреждений, с учётом районного коэффициента, процентной надбавки за работу в местностях с особыми климатическими условиями.</w:t>
      </w:r>
      <w:proofErr w:type="gramEnd"/>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 xml:space="preserve">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положениях об оплате труда. </w:t>
      </w:r>
    </w:p>
    <w:p w:rsidR="009705CD" w:rsidRPr="007A26D9" w:rsidRDefault="009705CD" w:rsidP="009705CD">
      <w:pPr>
        <w:numPr>
          <w:ilvl w:val="1"/>
          <w:numId w:val="7"/>
        </w:numPr>
        <w:tabs>
          <w:tab w:val="num" w:pos="0"/>
        </w:tabs>
        <w:autoSpaceDE w:val="0"/>
        <w:autoSpaceDN w:val="0"/>
        <w:adjustRightInd w:val="0"/>
        <w:spacing w:after="0" w:line="240" w:lineRule="auto"/>
        <w:ind w:left="0" w:firstLine="720"/>
        <w:jc w:val="both"/>
        <w:rPr>
          <w:rFonts w:ascii="Arial" w:hAnsi="Arial" w:cs="Arial"/>
          <w:sz w:val="24"/>
          <w:szCs w:val="24"/>
        </w:rPr>
      </w:pPr>
      <w:r w:rsidRPr="007A26D9">
        <w:rPr>
          <w:rFonts w:ascii="Arial" w:hAnsi="Arial" w:cs="Arial"/>
          <w:sz w:val="24"/>
          <w:szCs w:val="24"/>
        </w:rPr>
        <w:t>Руководителям учреждений</w:t>
      </w:r>
      <w:r w:rsidR="007A26D9">
        <w:rPr>
          <w:rFonts w:ascii="Arial" w:hAnsi="Arial" w:cs="Arial"/>
          <w:sz w:val="24"/>
          <w:szCs w:val="24"/>
        </w:rPr>
        <w:t xml:space="preserve"> </w:t>
      </w:r>
      <w:r w:rsidRPr="007A26D9">
        <w:rPr>
          <w:rFonts w:ascii="Arial" w:hAnsi="Arial" w:cs="Arial"/>
          <w:sz w:val="24"/>
          <w:szCs w:val="24"/>
        </w:rPr>
        <w:t>может оказываться единовременная материальная помощь с учётом пунктов</w:t>
      </w:r>
      <w:r w:rsidR="007A26D9">
        <w:rPr>
          <w:rFonts w:ascii="Arial" w:hAnsi="Arial" w:cs="Arial"/>
          <w:sz w:val="24"/>
          <w:szCs w:val="24"/>
        </w:rPr>
        <w:t xml:space="preserve"> </w:t>
      </w:r>
      <w:r w:rsidRPr="007A26D9">
        <w:rPr>
          <w:rFonts w:ascii="Arial" w:hAnsi="Arial" w:cs="Arial"/>
          <w:sz w:val="24"/>
          <w:szCs w:val="24"/>
        </w:rPr>
        <w:t>5.1 - 5.4 настоящего Положения.</w:t>
      </w:r>
    </w:p>
    <w:p w:rsidR="009705CD" w:rsidRPr="007A26D9" w:rsidRDefault="007A26D9" w:rsidP="009705CD">
      <w:pPr>
        <w:autoSpaceDE w:val="0"/>
        <w:autoSpaceDN w:val="0"/>
        <w:adjustRightInd w:val="0"/>
        <w:spacing w:after="0" w:line="240" w:lineRule="auto"/>
        <w:ind w:firstLine="720"/>
        <w:jc w:val="both"/>
        <w:rPr>
          <w:rFonts w:ascii="Arial" w:hAnsi="Arial" w:cs="Arial"/>
          <w:b/>
          <w:sz w:val="24"/>
          <w:szCs w:val="24"/>
        </w:rPr>
      </w:pPr>
      <w:r>
        <w:rPr>
          <w:rFonts w:ascii="Arial" w:hAnsi="Arial" w:cs="Arial"/>
          <w:b/>
          <w:sz w:val="24"/>
          <w:szCs w:val="24"/>
        </w:rPr>
        <w:t xml:space="preserve"> </w:t>
      </w:r>
      <w:r w:rsidR="009705CD" w:rsidRPr="007A26D9">
        <w:rPr>
          <w:rFonts w:ascii="Arial" w:hAnsi="Arial" w:cs="Arial"/>
          <w:b/>
          <w:sz w:val="24"/>
          <w:szCs w:val="24"/>
          <w:lang w:val="en-US"/>
        </w:rPr>
        <w:t>VII</w:t>
      </w:r>
      <w:r w:rsidR="009705CD" w:rsidRPr="007A26D9">
        <w:rPr>
          <w:rFonts w:ascii="Arial" w:hAnsi="Arial" w:cs="Arial"/>
          <w:b/>
          <w:sz w:val="24"/>
          <w:szCs w:val="24"/>
        </w:rPr>
        <w:t>. Расходные обязательства</w:t>
      </w:r>
    </w:p>
    <w:p w:rsidR="009705CD" w:rsidRPr="007A26D9" w:rsidRDefault="009705CD" w:rsidP="009705CD">
      <w:pPr>
        <w:spacing w:after="0" w:line="240" w:lineRule="auto"/>
        <w:ind w:firstLine="720"/>
        <w:jc w:val="both"/>
        <w:rPr>
          <w:rFonts w:ascii="Arial" w:hAnsi="Arial" w:cs="Arial"/>
          <w:sz w:val="24"/>
          <w:szCs w:val="24"/>
        </w:rPr>
      </w:pPr>
      <w:r w:rsidRPr="007A26D9">
        <w:rPr>
          <w:rFonts w:ascii="Arial" w:hAnsi="Arial" w:cs="Arial"/>
          <w:sz w:val="24"/>
          <w:szCs w:val="24"/>
        </w:rPr>
        <w:t>7.1. Оплата труда работников учреждений осуществляется в соответствии с настоящим Положением и является расходным обязательством муниципального образования – Брагинский сельсовет.</w:t>
      </w:r>
    </w:p>
    <w:p w:rsidR="009705CD" w:rsidRPr="007A26D9" w:rsidRDefault="007A26D9" w:rsidP="009705CD">
      <w:pPr>
        <w:autoSpaceDE w:val="0"/>
        <w:autoSpaceDN w:val="0"/>
        <w:adjustRightInd w:val="0"/>
        <w:spacing w:after="0" w:line="240" w:lineRule="auto"/>
        <w:ind w:firstLine="720"/>
        <w:jc w:val="both"/>
        <w:rPr>
          <w:rFonts w:ascii="Arial" w:hAnsi="Arial" w:cs="Arial"/>
          <w:sz w:val="24"/>
          <w:szCs w:val="24"/>
        </w:rPr>
      </w:pPr>
      <w:r>
        <w:rPr>
          <w:rFonts w:ascii="Arial" w:hAnsi="Arial" w:cs="Arial"/>
          <w:b/>
          <w:sz w:val="24"/>
          <w:szCs w:val="24"/>
        </w:rPr>
        <w:t xml:space="preserve"> </w:t>
      </w:r>
      <w:r w:rsidR="009705CD" w:rsidRPr="007A26D9">
        <w:rPr>
          <w:rFonts w:ascii="Arial" w:hAnsi="Arial" w:cs="Arial"/>
          <w:b/>
          <w:sz w:val="24"/>
          <w:szCs w:val="24"/>
          <w:lang w:val="en-US"/>
        </w:rPr>
        <w:t>VIII</w:t>
      </w:r>
      <w:r w:rsidR="009705CD" w:rsidRPr="007A26D9">
        <w:rPr>
          <w:rFonts w:ascii="Arial" w:hAnsi="Arial" w:cs="Arial"/>
          <w:sz w:val="24"/>
          <w:szCs w:val="24"/>
        </w:rPr>
        <w:t>. Заключительные и переходные положения</w:t>
      </w:r>
    </w:p>
    <w:p w:rsidR="009705CD" w:rsidRPr="007A26D9" w:rsidRDefault="009705CD" w:rsidP="009705CD">
      <w:pPr>
        <w:tabs>
          <w:tab w:val="left" w:pos="126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 xml:space="preserve">8.1. </w:t>
      </w:r>
      <w:proofErr w:type="gramStart"/>
      <w:r w:rsidRPr="007A26D9">
        <w:rPr>
          <w:rFonts w:ascii="Arial" w:hAnsi="Arial" w:cs="Arial"/>
          <w:sz w:val="24"/>
          <w:szCs w:val="24"/>
        </w:rPr>
        <w:t>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w:t>
      </w:r>
      <w:proofErr w:type="gramEnd"/>
      <w:r w:rsidRPr="007A26D9">
        <w:rPr>
          <w:rFonts w:ascii="Arial" w:hAnsi="Arial" w:cs="Arial"/>
          <w:sz w:val="24"/>
          <w:szCs w:val="24"/>
        </w:rPr>
        <w:t xml:space="preserve"> (дополнительным соглашением к трудовому договору) в соответствии с настоящим Положением.</w:t>
      </w:r>
    </w:p>
    <w:p w:rsidR="009705CD" w:rsidRPr="007A26D9" w:rsidRDefault="009705CD" w:rsidP="009705CD">
      <w:pPr>
        <w:tabs>
          <w:tab w:val="left" w:pos="126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8.2. Средства на оплату труда, поступающие от предпринимательской и иной приносящей доход деятельности (по решению администрации сельсовета, являющегося главным распорядителем средств местного бюджета),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пунктом 1.7 раздела 1 настоящего Положения.</w:t>
      </w:r>
    </w:p>
    <w:p w:rsidR="009705CD" w:rsidRPr="007A26D9" w:rsidRDefault="009705CD" w:rsidP="009705CD">
      <w:pPr>
        <w:tabs>
          <w:tab w:val="left" w:pos="126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9.3.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администрацией сельсовета в положениях об оплате труда.</w:t>
      </w:r>
    </w:p>
    <w:p w:rsidR="009705CD" w:rsidRPr="007A26D9" w:rsidRDefault="009705CD" w:rsidP="009705CD">
      <w:pPr>
        <w:tabs>
          <w:tab w:val="left" w:pos="1260"/>
        </w:tabs>
        <w:autoSpaceDE w:val="0"/>
        <w:autoSpaceDN w:val="0"/>
        <w:adjustRightInd w:val="0"/>
        <w:spacing w:after="0" w:line="240" w:lineRule="auto"/>
        <w:ind w:firstLine="720"/>
        <w:jc w:val="both"/>
        <w:rPr>
          <w:rFonts w:ascii="Arial" w:hAnsi="Arial" w:cs="Arial"/>
          <w:sz w:val="24"/>
          <w:szCs w:val="24"/>
        </w:rPr>
      </w:pPr>
      <w:r w:rsidRPr="007A26D9">
        <w:rPr>
          <w:rFonts w:ascii="Arial" w:hAnsi="Arial" w:cs="Arial"/>
          <w:sz w:val="24"/>
          <w:szCs w:val="24"/>
        </w:rPr>
        <w:t xml:space="preserve">9.4. </w:t>
      </w:r>
      <w:proofErr w:type="gramStart"/>
      <w:r w:rsidRPr="007A26D9">
        <w:rPr>
          <w:rFonts w:ascii="Arial" w:hAnsi="Arial" w:cs="Arial"/>
          <w:color w:val="000000"/>
          <w:sz w:val="24"/>
          <w:szCs w:val="24"/>
        </w:rPr>
        <w:t xml:space="preserve">При переходе на </w:t>
      </w:r>
      <w:r w:rsidRPr="007A26D9">
        <w:rPr>
          <w:rFonts w:ascii="Arial" w:hAnsi="Arial" w:cs="Arial"/>
          <w:sz w:val="24"/>
          <w:szCs w:val="24"/>
        </w:rPr>
        <w:t xml:space="preserve">систему оплаты труда, установленную настоящим Положением, </w:t>
      </w:r>
      <w:r w:rsidRPr="007A26D9">
        <w:rPr>
          <w:rFonts w:ascii="Arial" w:hAnsi="Arial" w:cs="Arial"/>
          <w:color w:val="000000"/>
          <w:sz w:val="24"/>
          <w:szCs w:val="24"/>
        </w:rPr>
        <w:t>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учёта стимулирующих выплат), установленного тарифной системой оплаты труда.</w:t>
      </w:r>
      <w:proofErr w:type="gramEnd"/>
    </w:p>
    <w:p w:rsidR="007A26D9" w:rsidRDefault="007A26D9" w:rsidP="009705CD">
      <w:pPr>
        <w:ind w:right="-1"/>
        <w:jc w:val="both"/>
        <w:rPr>
          <w:rFonts w:ascii="Arial" w:hAnsi="Arial" w:cs="Arial"/>
          <w:sz w:val="24"/>
          <w:szCs w:val="24"/>
        </w:rPr>
        <w:sectPr w:rsidR="007A26D9" w:rsidSect="007A26D9">
          <w:pgSz w:w="11906" w:h="16838"/>
          <w:pgMar w:top="567" w:right="850" w:bottom="709" w:left="1701" w:header="708" w:footer="708" w:gutter="0"/>
          <w:cols w:space="708"/>
          <w:docGrid w:linePitch="360"/>
        </w:sectPr>
      </w:pPr>
    </w:p>
    <w:p w:rsidR="009705CD" w:rsidRPr="007A26D9" w:rsidRDefault="009705CD" w:rsidP="009705CD">
      <w:pPr>
        <w:ind w:right="-1"/>
        <w:jc w:val="both"/>
        <w:rPr>
          <w:rFonts w:ascii="Arial" w:hAnsi="Arial" w:cs="Arial"/>
          <w:sz w:val="24"/>
          <w:szCs w:val="24"/>
        </w:rPr>
      </w:pPr>
    </w:p>
    <w:p w:rsidR="009705CD" w:rsidRPr="007A26D9" w:rsidRDefault="009705CD" w:rsidP="009705CD">
      <w:pPr>
        <w:pStyle w:val="4"/>
        <w:shd w:val="clear" w:color="auto" w:fill="auto"/>
        <w:spacing w:after="0" w:line="240" w:lineRule="auto"/>
        <w:ind w:left="5520" w:right="760"/>
        <w:rPr>
          <w:rFonts w:ascii="Arial" w:hAnsi="Arial" w:cs="Arial"/>
          <w:sz w:val="24"/>
          <w:szCs w:val="24"/>
        </w:rPr>
      </w:pPr>
      <w:r w:rsidRPr="007A26D9">
        <w:rPr>
          <w:rFonts w:ascii="Arial" w:hAnsi="Arial" w:cs="Arial"/>
          <w:color w:val="000000"/>
          <w:sz w:val="24"/>
          <w:szCs w:val="24"/>
        </w:rPr>
        <w:t xml:space="preserve">Приложение № 1 к постановлению администрации </w:t>
      </w:r>
      <w:r w:rsidRPr="007A26D9">
        <w:rPr>
          <w:rFonts w:ascii="Arial" w:hAnsi="Arial" w:cs="Arial"/>
          <w:sz w:val="24"/>
          <w:szCs w:val="24"/>
        </w:rPr>
        <w:t>сельсовета</w:t>
      </w:r>
      <w:r w:rsidRPr="007A26D9">
        <w:rPr>
          <w:rFonts w:ascii="Arial" w:hAnsi="Arial" w:cs="Arial"/>
          <w:color w:val="000000"/>
          <w:sz w:val="24"/>
          <w:szCs w:val="24"/>
        </w:rPr>
        <w:t xml:space="preserve"> </w:t>
      </w:r>
    </w:p>
    <w:p w:rsidR="009705CD" w:rsidRPr="007A26D9" w:rsidRDefault="009705CD" w:rsidP="009705CD">
      <w:pPr>
        <w:pStyle w:val="4"/>
        <w:shd w:val="clear" w:color="auto" w:fill="auto"/>
        <w:spacing w:after="0" w:line="240" w:lineRule="auto"/>
        <w:ind w:left="5520" w:right="760"/>
        <w:rPr>
          <w:rFonts w:ascii="Arial" w:hAnsi="Arial" w:cs="Arial"/>
          <w:color w:val="000000"/>
          <w:sz w:val="24"/>
          <w:szCs w:val="24"/>
        </w:rPr>
      </w:pPr>
      <w:r w:rsidRPr="007A26D9">
        <w:rPr>
          <w:rFonts w:ascii="Arial" w:hAnsi="Arial" w:cs="Arial"/>
          <w:sz w:val="24"/>
          <w:szCs w:val="24"/>
        </w:rPr>
        <w:t>от 01.12.2016 № 48</w:t>
      </w:r>
      <w:r w:rsidRPr="007A26D9">
        <w:rPr>
          <w:rFonts w:ascii="Arial" w:hAnsi="Arial" w:cs="Arial"/>
          <w:color w:val="000000"/>
          <w:sz w:val="24"/>
          <w:szCs w:val="24"/>
        </w:rPr>
        <w:t>-п</w:t>
      </w:r>
    </w:p>
    <w:p w:rsidR="009705CD" w:rsidRPr="007A26D9" w:rsidRDefault="009705CD" w:rsidP="009705CD">
      <w:pPr>
        <w:pStyle w:val="4"/>
        <w:shd w:val="clear" w:color="auto" w:fill="auto"/>
        <w:spacing w:after="0" w:line="240" w:lineRule="auto"/>
        <w:ind w:left="5520" w:right="760"/>
        <w:rPr>
          <w:rFonts w:ascii="Arial" w:hAnsi="Arial" w:cs="Arial"/>
          <w:sz w:val="24"/>
          <w:szCs w:val="24"/>
        </w:rPr>
      </w:pPr>
    </w:p>
    <w:p w:rsidR="009705CD" w:rsidRPr="007A26D9" w:rsidRDefault="009705CD" w:rsidP="009705CD">
      <w:pPr>
        <w:pStyle w:val="4"/>
        <w:shd w:val="clear" w:color="auto" w:fill="auto"/>
        <w:spacing w:after="0" w:line="302" w:lineRule="exact"/>
        <w:ind w:left="2160" w:right="760"/>
        <w:rPr>
          <w:rFonts w:ascii="Arial" w:hAnsi="Arial" w:cs="Arial"/>
          <w:color w:val="000000"/>
          <w:sz w:val="24"/>
          <w:szCs w:val="24"/>
        </w:rPr>
      </w:pPr>
      <w:r w:rsidRPr="007A26D9">
        <w:rPr>
          <w:rFonts w:ascii="Arial" w:hAnsi="Arial" w:cs="Arial"/>
          <w:color w:val="000000"/>
          <w:sz w:val="24"/>
          <w:szCs w:val="24"/>
        </w:rPr>
        <w:t>Приложение № 1</w:t>
      </w:r>
    </w:p>
    <w:p w:rsidR="009705CD" w:rsidRPr="007A26D9" w:rsidRDefault="009705CD" w:rsidP="009705CD">
      <w:pPr>
        <w:pStyle w:val="4"/>
        <w:shd w:val="clear" w:color="auto" w:fill="auto"/>
        <w:spacing w:after="0" w:line="302" w:lineRule="exact"/>
        <w:ind w:left="2160" w:right="760"/>
        <w:rPr>
          <w:rFonts w:ascii="Arial" w:hAnsi="Arial" w:cs="Arial"/>
          <w:sz w:val="24"/>
          <w:szCs w:val="24"/>
        </w:rPr>
      </w:pPr>
      <w:r w:rsidRPr="007A26D9">
        <w:rPr>
          <w:rFonts w:ascii="Arial" w:hAnsi="Arial" w:cs="Arial"/>
          <w:color w:val="000000"/>
          <w:sz w:val="24"/>
          <w:szCs w:val="24"/>
        </w:rPr>
        <w:t xml:space="preserve"> к положению о системе оплаты труда </w:t>
      </w:r>
      <w:r w:rsidRPr="007A26D9">
        <w:rPr>
          <w:rFonts w:ascii="Arial" w:hAnsi="Arial" w:cs="Arial"/>
          <w:sz w:val="24"/>
          <w:szCs w:val="24"/>
        </w:rPr>
        <w:t>работников администрации сельсовета</w:t>
      </w:r>
      <w:r w:rsidRPr="007A26D9">
        <w:rPr>
          <w:rFonts w:ascii="Arial" w:hAnsi="Arial" w:cs="Arial"/>
          <w:color w:val="000000"/>
          <w:sz w:val="24"/>
          <w:szCs w:val="24"/>
        </w:rPr>
        <w:t>, не являющихся лицами, замещающими муниципальные должности и муниципальными служащими</w:t>
      </w:r>
    </w:p>
    <w:p w:rsidR="009705CD" w:rsidRPr="007A26D9" w:rsidRDefault="009705CD" w:rsidP="009705CD">
      <w:pPr>
        <w:pStyle w:val="21"/>
        <w:shd w:val="clear" w:color="auto" w:fill="auto"/>
        <w:spacing w:before="0" w:after="6" w:line="270" w:lineRule="exact"/>
        <w:ind w:right="40"/>
        <w:rPr>
          <w:rFonts w:ascii="Arial" w:hAnsi="Arial" w:cs="Arial"/>
          <w:b w:val="0"/>
          <w:color w:val="000000"/>
          <w:sz w:val="24"/>
          <w:szCs w:val="24"/>
        </w:rPr>
      </w:pPr>
    </w:p>
    <w:p w:rsidR="009705CD" w:rsidRPr="007A26D9" w:rsidRDefault="009705CD" w:rsidP="009705CD">
      <w:pPr>
        <w:pStyle w:val="21"/>
        <w:shd w:val="clear" w:color="auto" w:fill="auto"/>
        <w:spacing w:before="0" w:after="6" w:line="270" w:lineRule="exact"/>
        <w:ind w:right="40"/>
        <w:rPr>
          <w:rFonts w:ascii="Arial" w:hAnsi="Arial" w:cs="Arial"/>
          <w:b w:val="0"/>
          <w:sz w:val="24"/>
          <w:szCs w:val="24"/>
        </w:rPr>
      </w:pPr>
      <w:r w:rsidRPr="007A26D9">
        <w:rPr>
          <w:rFonts w:ascii="Arial" w:hAnsi="Arial" w:cs="Arial"/>
          <w:b w:val="0"/>
          <w:color w:val="000000"/>
          <w:sz w:val="24"/>
          <w:szCs w:val="24"/>
        </w:rPr>
        <w:t>Минимальные размеры окладов (должностных окладов), ставок</w:t>
      </w:r>
    </w:p>
    <w:p w:rsidR="009705CD" w:rsidRPr="007A26D9" w:rsidRDefault="009705CD" w:rsidP="009705CD">
      <w:pPr>
        <w:framePr w:w="9581" w:wrap="notBeside" w:vAnchor="text" w:hAnchor="text" w:xAlign="center" w:y="1"/>
        <w:spacing w:line="270" w:lineRule="exact"/>
        <w:jc w:val="center"/>
        <w:rPr>
          <w:rStyle w:val="a6"/>
          <w:rFonts w:ascii="Arial" w:eastAsia="Courier New" w:hAnsi="Arial" w:cs="Arial"/>
          <w:bCs w:val="0"/>
          <w:sz w:val="24"/>
          <w:szCs w:val="24"/>
        </w:rPr>
      </w:pPr>
      <w:r w:rsidRPr="007A26D9">
        <w:rPr>
          <w:rStyle w:val="a6"/>
          <w:rFonts w:ascii="Arial" w:eastAsia="Courier New" w:hAnsi="Arial" w:cs="Arial"/>
          <w:sz w:val="24"/>
          <w:szCs w:val="24"/>
        </w:rPr>
        <w:t>заработной платы</w:t>
      </w:r>
    </w:p>
    <w:p w:rsidR="009705CD" w:rsidRPr="007A26D9" w:rsidRDefault="009705CD" w:rsidP="009705CD">
      <w:pPr>
        <w:framePr w:w="9581" w:wrap="notBeside" w:vAnchor="text" w:hAnchor="text" w:xAlign="center" w:y="1"/>
        <w:spacing w:line="270" w:lineRule="exact"/>
        <w:jc w:val="center"/>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3307"/>
        <w:gridCol w:w="54"/>
        <w:gridCol w:w="3234"/>
        <w:gridCol w:w="26"/>
        <w:gridCol w:w="2593"/>
      </w:tblGrid>
      <w:tr w:rsidR="009705CD" w:rsidRPr="007A26D9" w:rsidTr="00642398">
        <w:trPr>
          <w:trHeight w:hRule="exact" w:val="1954"/>
          <w:jc w:val="center"/>
        </w:trPr>
        <w:tc>
          <w:tcPr>
            <w:tcW w:w="3307" w:type="dxa"/>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317" w:lineRule="exact"/>
              <w:ind w:left="580" w:firstLine="300"/>
              <w:jc w:val="left"/>
              <w:rPr>
                <w:rFonts w:ascii="Arial" w:hAnsi="Arial" w:cs="Arial"/>
                <w:sz w:val="24"/>
                <w:szCs w:val="24"/>
              </w:rPr>
            </w:pPr>
            <w:r w:rsidRPr="007A26D9">
              <w:rPr>
                <w:rStyle w:val="1"/>
                <w:rFonts w:ascii="Arial" w:eastAsia="SimSun" w:hAnsi="Arial" w:cs="Arial"/>
                <w:sz w:val="24"/>
                <w:szCs w:val="24"/>
              </w:rPr>
              <w:t>Квалификационны</w:t>
            </w:r>
            <w:r w:rsidRPr="007A26D9">
              <w:rPr>
                <w:rFonts w:ascii="Arial" w:hAnsi="Arial" w:cs="Arial"/>
                <w:sz w:val="24"/>
                <w:szCs w:val="24"/>
              </w:rPr>
              <w:t xml:space="preserve">е </w:t>
            </w:r>
            <w:r w:rsidRPr="007A26D9">
              <w:rPr>
                <w:rStyle w:val="1"/>
                <w:rFonts w:ascii="Arial" w:eastAsia="SimSun" w:hAnsi="Arial" w:cs="Arial"/>
                <w:sz w:val="24"/>
                <w:szCs w:val="24"/>
              </w:rPr>
              <w:t>группы (уровни)</w:t>
            </w:r>
          </w:p>
        </w:tc>
        <w:tc>
          <w:tcPr>
            <w:tcW w:w="3288" w:type="dxa"/>
            <w:gridSpan w:val="2"/>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120" w:line="260" w:lineRule="exact"/>
              <w:ind w:left="1080"/>
              <w:jc w:val="left"/>
              <w:rPr>
                <w:rFonts w:ascii="Arial" w:hAnsi="Arial" w:cs="Arial"/>
                <w:sz w:val="24"/>
                <w:szCs w:val="24"/>
              </w:rPr>
            </w:pPr>
            <w:r w:rsidRPr="007A26D9">
              <w:rPr>
                <w:rStyle w:val="1"/>
                <w:rFonts w:ascii="Arial" w:eastAsia="SimSun" w:hAnsi="Arial" w:cs="Arial"/>
                <w:sz w:val="24"/>
                <w:szCs w:val="24"/>
              </w:rPr>
              <w:t>Наименование</w:t>
            </w:r>
          </w:p>
          <w:p w:rsidR="009705CD" w:rsidRPr="007A26D9" w:rsidRDefault="009705CD" w:rsidP="00642398">
            <w:pPr>
              <w:pStyle w:val="4"/>
              <w:framePr w:w="9581" w:wrap="notBeside" w:vAnchor="text" w:hAnchor="text" w:xAlign="center" w:y="1"/>
              <w:shd w:val="clear" w:color="auto" w:fill="auto"/>
              <w:spacing w:before="120" w:after="0" w:line="260" w:lineRule="exact"/>
              <w:ind w:left="1080"/>
              <w:jc w:val="left"/>
              <w:rPr>
                <w:rFonts w:ascii="Arial" w:hAnsi="Arial" w:cs="Arial"/>
                <w:sz w:val="24"/>
                <w:szCs w:val="24"/>
              </w:rPr>
            </w:pPr>
            <w:r w:rsidRPr="007A26D9">
              <w:rPr>
                <w:rStyle w:val="1"/>
                <w:rFonts w:ascii="Arial" w:eastAsia="SimSun" w:hAnsi="Arial" w:cs="Arial"/>
                <w:sz w:val="24"/>
                <w:szCs w:val="24"/>
              </w:rPr>
              <w:t>должности</w:t>
            </w:r>
          </w:p>
        </w:tc>
        <w:tc>
          <w:tcPr>
            <w:tcW w:w="2619" w:type="dxa"/>
            <w:gridSpan w:val="2"/>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317" w:lineRule="exact"/>
              <w:ind w:right="580"/>
              <w:rPr>
                <w:rFonts w:ascii="Arial" w:hAnsi="Arial" w:cs="Arial"/>
                <w:sz w:val="24"/>
                <w:szCs w:val="24"/>
              </w:rPr>
            </w:pPr>
            <w:r w:rsidRPr="007A26D9">
              <w:rPr>
                <w:rStyle w:val="1"/>
                <w:rFonts w:ascii="Arial" w:eastAsia="SimSun" w:hAnsi="Arial" w:cs="Arial"/>
                <w:sz w:val="24"/>
                <w:szCs w:val="24"/>
              </w:rPr>
              <w:t>Размер минимального оклада (должностного оклада), ставки заработной платы, руб.</w:t>
            </w:r>
          </w:p>
        </w:tc>
      </w:tr>
      <w:tr w:rsidR="009705CD" w:rsidRPr="007A26D9" w:rsidTr="00642398">
        <w:trPr>
          <w:trHeight w:val="648"/>
          <w:jc w:val="center"/>
        </w:trPr>
        <w:tc>
          <w:tcPr>
            <w:tcW w:w="9214" w:type="dxa"/>
            <w:gridSpan w:val="5"/>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307" w:lineRule="exact"/>
              <w:jc w:val="both"/>
              <w:rPr>
                <w:rFonts w:ascii="Arial" w:hAnsi="Arial" w:cs="Arial"/>
                <w:sz w:val="24"/>
                <w:szCs w:val="24"/>
              </w:rPr>
            </w:pPr>
            <w:r w:rsidRPr="007A26D9">
              <w:rPr>
                <w:rFonts w:ascii="Arial" w:hAnsi="Arial" w:cs="Arial"/>
                <w:sz w:val="24"/>
                <w:szCs w:val="24"/>
              </w:rPr>
              <w:t xml:space="preserve">Должности, </w:t>
            </w:r>
            <w:r w:rsidRPr="007A26D9">
              <w:rPr>
                <w:rStyle w:val="1"/>
                <w:rFonts w:ascii="Arial" w:eastAsia="SimSun" w:hAnsi="Arial" w:cs="Arial"/>
                <w:sz w:val="24"/>
                <w:szCs w:val="24"/>
              </w:rPr>
              <w:t xml:space="preserve">отнесенные к ПКГ "Общеотраслевые должности служащих </w:t>
            </w:r>
            <w:r w:rsidRPr="007A26D9">
              <w:rPr>
                <w:rFonts w:ascii="Arial" w:hAnsi="Arial" w:cs="Arial"/>
                <w:sz w:val="24"/>
                <w:szCs w:val="24"/>
              </w:rPr>
              <w:t xml:space="preserve">первого </w:t>
            </w:r>
            <w:r w:rsidRPr="007A26D9">
              <w:rPr>
                <w:rStyle w:val="1"/>
                <w:rFonts w:ascii="Arial" w:eastAsia="SimSun" w:hAnsi="Arial" w:cs="Arial"/>
                <w:sz w:val="24"/>
                <w:szCs w:val="24"/>
              </w:rPr>
              <w:t>уровня"</w:t>
            </w:r>
          </w:p>
        </w:tc>
      </w:tr>
      <w:tr w:rsidR="009705CD" w:rsidRPr="007A26D9" w:rsidTr="00642398">
        <w:trPr>
          <w:trHeight w:hRule="exact" w:val="648"/>
          <w:jc w:val="center"/>
        </w:trPr>
        <w:tc>
          <w:tcPr>
            <w:tcW w:w="3361" w:type="dxa"/>
            <w:gridSpan w:val="2"/>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120" w:line="260" w:lineRule="exact"/>
              <w:ind w:left="120"/>
              <w:jc w:val="left"/>
              <w:rPr>
                <w:rFonts w:ascii="Arial" w:hAnsi="Arial" w:cs="Arial"/>
                <w:sz w:val="24"/>
                <w:szCs w:val="24"/>
              </w:rPr>
            </w:pPr>
            <w:r w:rsidRPr="007A26D9">
              <w:rPr>
                <w:rFonts w:ascii="Arial" w:hAnsi="Arial" w:cs="Arial"/>
                <w:sz w:val="24"/>
                <w:szCs w:val="24"/>
              </w:rPr>
              <w:t xml:space="preserve">1 </w:t>
            </w:r>
            <w:r w:rsidRPr="007A26D9">
              <w:rPr>
                <w:rStyle w:val="1"/>
                <w:rFonts w:ascii="Arial" w:eastAsia="SimSun" w:hAnsi="Arial" w:cs="Arial"/>
                <w:sz w:val="24"/>
                <w:szCs w:val="24"/>
              </w:rPr>
              <w:t>квалификационный</w:t>
            </w:r>
          </w:p>
          <w:p w:rsidR="009705CD" w:rsidRPr="007A26D9" w:rsidRDefault="009705CD" w:rsidP="00642398">
            <w:pPr>
              <w:pStyle w:val="4"/>
              <w:framePr w:w="9581" w:wrap="notBeside" w:vAnchor="text" w:hAnchor="text" w:xAlign="center" w:y="1"/>
              <w:shd w:val="clear" w:color="auto" w:fill="auto"/>
              <w:spacing w:after="0" w:line="307" w:lineRule="exact"/>
              <w:jc w:val="both"/>
              <w:rPr>
                <w:rFonts w:ascii="Arial" w:hAnsi="Arial" w:cs="Arial"/>
                <w:sz w:val="24"/>
                <w:szCs w:val="24"/>
              </w:rPr>
            </w:pPr>
            <w:r w:rsidRPr="007A26D9">
              <w:rPr>
                <w:rFonts w:ascii="Arial" w:hAnsi="Arial" w:cs="Arial"/>
                <w:sz w:val="24"/>
                <w:szCs w:val="24"/>
              </w:rPr>
              <w:t>уровень</w:t>
            </w:r>
          </w:p>
        </w:tc>
        <w:tc>
          <w:tcPr>
            <w:tcW w:w="3260" w:type="dxa"/>
            <w:gridSpan w:val="2"/>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307" w:lineRule="exact"/>
              <w:jc w:val="both"/>
              <w:rPr>
                <w:rFonts w:ascii="Arial" w:eastAsiaTheme="minorEastAsia" w:hAnsi="Arial" w:cs="Arial"/>
                <w:sz w:val="24"/>
                <w:szCs w:val="24"/>
              </w:rPr>
            </w:pPr>
            <w:r w:rsidRPr="007A26D9">
              <w:rPr>
                <w:rFonts w:ascii="Arial" w:hAnsi="Arial" w:cs="Arial"/>
                <w:sz w:val="24"/>
                <w:szCs w:val="24"/>
              </w:rPr>
              <w:t>Директор МБУ ЦСДК «Брагинский»</w:t>
            </w:r>
          </w:p>
        </w:tc>
        <w:tc>
          <w:tcPr>
            <w:tcW w:w="2593" w:type="dxa"/>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307" w:lineRule="exact"/>
              <w:jc w:val="center"/>
              <w:rPr>
                <w:rFonts w:ascii="Arial" w:eastAsiaTheme="minorEastAsia" w:hAnsi="Arial" w:cs="Arial"/>
                <w:sz w:val="24"/>
                <w:szCs w:val="24"/>
              </w:rPr>
            </w:pPr>
            <w:r w:rsidRPr="007A26D9">
              <w:rPr>
                <w:rFonts w:ascii="Arial" w:hAnsi="Arial" w:cs="Arial"/>
                <w:sz w:val="24"/>
                <w:szCs w:val="24"/>
              </w:rPr>
              <w:t>7800</w:t>
            </w:r>
          </w:p>
        </w:tc>
      </w:tr>
      <w:tr w:rsidR="009705CD" w:rsidRPr="007A26D9" w:rsidTr="00642398">
        <w:trPr>
          <w:trHeight w:hRule="exact" w:val="667"/>
          <w:jc w:val="center"/>
        </w:trPr>
        <w:tc>
          <w:tcPr>
            <w:tcW w:w="3307" w:type="dxa"/>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120" w:line="260" w:lineRule="exact"/>
              <w:ind w:left="120"/>
              <w:jc w:val="left"/>
              <w:rPr>
                <w:rFonts w:ascii="Arial" w:hAnsi="Arial" w:cs="Arial"/>
                <w:sz w:val="24"/>
                <w:szCs w:val="24"/>
              </w:rPr>
            </w:pPr>
            <w:r w:rsidRPr="007A26D9">
              <w:rPr>
                <w:rFonts w:ascii="Arial" w:hAnsi="Arial" w:cs="Arial"/>
                <w:sz w:val="24"/>
                <w:szCs w:val="24"/>
              </w:rPr>
              <w:t xml:space="preserve">2 </w:t>
            </w:r>
            <w:r w:rsidRPr="007A26D9">
              <w:rPr>
                <w:rStyle w:val="1"/>
                <w:rFonts w:ascii="Arial" w:eastAsia="SimSun" w:hAnsi="Arial" w:cs="Arial"/>
                <w:sz w:val="24"/>
                <w:szCs w:val="24"/>
              </w:rPr>
              <w:t>квалификационный</w:t>
            </w:r>
          </w:p>
          <w:p w:rsidR="009705CD" w:rsidRPr="007A26D9" w:rsidRDefault="009705CD" w:rsidP="00642398">
            <w:pPr>
              <w:pStyle w:val="4"/>
              <w:framePr w:w="9581" w:wrap="notBeside" w:vAnchor="text" w:hAnchor="text" w:xAlign="center" w:y="1"/>
              <w:shd w:val="clear" w:color="auto" w:fill="auto"/>
              <w:spacing w:before="120" w:after="0" w:line="260" w:lineRule="exact"/>
              <w:ind w:left="120"/>
              <w:jc w:val="left"/>
              <w:rPr>
                <w:rFonts w:ascii="Arial" w:hAnsi="Arial" w:cs="Arial"/>
                <w:sz w:val="24"/>
                <w:szCs w:val="24"/>
              </w:rPr>
            </w:pPr>
            <w:r w:rsidRPr="007A26D9">
              <w:rPr>
                <w:rFonts w:ascii="Arial" w:hAnsi="Arial" w:cs="Arial"/>
                <w:sz w:val="24"/>
                <w:szCs w:val="24"/>
              </w:rPr>
              <w:t>уровень</w:t>
            </w:r>
          </w:p>
        </w:tc>
        <w:tc>
          <w:tcPr>
            <w:tcW w:w="3288" w:type="dxa"/>
            <w:gridSpan w:val="2"/>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322" w:lineRule="exact"/>
              <w:jc w:val="both"/>
              <w:rPr>
                <w:rFonts w:ascii="Arial" w:hAnsi="Arial" w:cs="Arial"/>
                <w:sz w:val="24"/>
                <w:szCs w:val="24"/>
              </w:rPr>
            </w:pPr>
            <w:r w:rsidRPr="007A26D9">
              <w:rPr>
                <w:rStyle w:val="1"/>
                <w:rFonts w:ascii="Arial" w:eastAsia="SimSun" w:hAnsi="Arial" w:cs="Arial"/>
                <w:sz w:val="24"/>
                <w:szCs w:val="24"/>
              </w:rPr>
              <w:t xml:space="preserve"> инспектор военного комиссариата</w:t>
            </w:r>
          </w:p>
        </w:tc>
        <w:tc>
          <w:tcPr>
            <w:tcW w:w="2619" w:type="dxa"/>
            <w:gridSpan w:val="2"/>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260" w:lineRule="exact"/>
              <w:jc w:val="center"/>
              <w:rPr>
                <w:rFonts w:ascii="Arial" w:hAnsi="Arial" w:cs="Arial"/>
                <w:sz w:val="24"/>
                <w:szCs w:val="24"/>
              </w:rPr>
            </w:pPr>
            <w:r w:rsidRPr="007A26D9">
              <w:rPr>
                <w:rStyle w:val="1"/>
                <w:rFonts w:ascii="Arial" w:eastAsia="SimSun" w:hAnsi="Arial" w:cs="Arial"/>
                <w:sz w:val="24"/>
                <w:szCs w:val="24"/>
              </w:rPr>
              <w:t>2857</w:t>
            </w:r>
          </w:p>
        </w:tc>
      </w:tr>
      <w:tr w:rsidR="009705CD" w:rsidRPr="007A26D9" w:rsidTr="00642398">
        <w:trPr>
          <w:trHeight w:val="653"/>
          <w:jc w:val="center"/>
        </w:trPr>
        <w:tc>
          <w:tcPr>
            <w:tcW w:w="9214" w:type="dxa"/>
            <w:gridSpan w:val="5"/>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60" w:line="260" w:lineRule="exact"/>
              <w:ind w:left="120"/>
              <w:jc w:val="left"/>
              <w:rPr>
                <w:rFonts w:ascii="Arial" w:hAnsi="Arial" w:cs="Arial"/>
                <w:sz w:val="24"/>
                <w:szCs w:val="24"/>
              </w:rPr>
            </w:pPr>
            <w:r w:rsidRPr="007A26D9">
              <w:rPr>
                <w:rFonts w:ascii="Arial" w:hAnsi="Arial" w:cs="Arial"/>
                <w:sz w:val="24"/>
                <w:szCs w:val="24"/>
              </w:rPr>
              <w:t xml:space="preserve">Должности, </w:t>
            </w:r>
            <w:r w:rsidRPr="007A26D9">
              <w:rPr>
                <w:rStyle w:val="1"/>
                <w:rFonts w:ascii="Arial" w:eastAsia="SimSun" w:hAnsi="Arial" w:cs="Arial"/>
                <w:sz w:val="24"/>
                <w:szCs w:val="24"/>
              </w:rPr>
              <w:t>отнесенные к ПКГ "Общеотраслевые профессии рабочих</w:t>
            </w:r>
          </w:p>
          <w:p w:rsidR="009705CD" w:rsidRPr="007A26D9" w:rsidRDefault="009705CD" w:rsidP="00642398">
            <w:pPr>
              <w:pStyle w:val="4"/>
              <w:framePr w:w="9581" w:wrap="notBeside" w:vAnchor="text" w:hAnchor="text" w:xAlign="center" w:y="1"/>
              <w:shd w:val="clear" w:color="auto" w:fill="auto"/>
              <w:spacing w:before="60" w:after="0" w:line="260" w:lineRule="exact"/>
              <w:ind w:left="120"/>
              <w:jc w:val="left"/>
              <w:rPr>
                <w:rFonts w:ascii="Arial" w:hAnsi="Arial" w:cs="Arial"/>
                <w:sz w:val="24"/>
                <w:szCs w:val="24"/>
              </w:rPr>
            </w:pPr>
            <w:r w:rsidRPr="007A26D9">
              <w:rPr>
                <w:rFonts w:ascii="Arial" w:hAnsi="Arial" w:cs="Arial"/>
                <w:sz w:val="24"/>
                <w:szCs w:val="24"/>
              </w:rPr>
              <w:t xml:space="preserve">первого </w:t>
            </w:r>
            <w:r w:rsidRPr="007A26D9">
              <w:rPr>
                <w:rStyle w:val="1"/>
                <w:rFonts w:ascii="Arial" w:eastAsia="SimSun" w:hAnsi="Arial" w:cs="Arial"/>
                <w:sz w:val="24"/>
                <w:szCs w:val="24"/>
              </w:rPr>
              <w:t>уровня"</w:t>
            </w:r>
          </w:p>
        </w:tc>
      </w:tr>
      <w:tr w:rsidR="009705CD" w:rsidRPr="007A26D9" w:rsidTr="00642398">
        <w:trPr>
          <w:trHeight w:hRule="exact" w:val="672"/>
          <w:jc w:val="center"/>
        </w:trPr>
        <w:tc>
          <w:tcPr>
            <w:tcW w:w="3307" w:type="dxa"/>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120" w:line="260" w:lineRule="exact"/>
              <w:ind w:left="140"/>
              <w:jc w:val="left"/>
              <w:rPr>
                <w:rFonts w:ascii="Arial" w:hAnsi="Arial" w:cs="Arial"/>
                <w:sz w:val="24"/>
                <w:szCs w:val="24"/>
              </w:rPr>
            </w:pPr>
            <w:r w:rsidRPr="007A26D9">
              <w:rPr>
                <w:rStyle w:val="1"/>
                <w:rFonts w:ascii="Arial" w:eastAsia="SimSun" w:hAnsi="Arial" w:cs="Arial"/>
                <w:sz w:val="24"/>
                <w:szCs w:val="24"/>
              </w:rPr>
              <w:t>1 квалификационный</w:t>
            </w:r>
          </w:p>
          <w:p w:rsidR="009705CD" w:rsidRPr="007A26D9" w:rsidRDefault="009705CD" w:rsidP="00642398">
            <w:pPr>
              <w:pStyle w:val="4"/>
              <w:framePr w:w="9581" w:wrap="notBeside" w:vAnchor="text" w:hAnchor="text" w:xAlign="center" w:y="1"/>
              <w:shd w:val="clear" w:color="auto" w:fill="auto"/>
              <w:spacing w:before="120" w:after="0" w:line="260" w:lineRule="exact"/>
              <w:ind w:left="140"/>
              <w:jc w:val="left"/>
              <w:rPr>
                <w:rFonts w:ascii="Arial" w:hAnsi="Arial" w:cs="Arial"/>
                <w:sz w:val="24"/>
                <w:szCs w:val="24"/>
              </w:rPr>
            </w:pPr>
            <w:r w:rsidRPr="007A26D9">
              <w:rPr>
                <w:rFonts w:ascii="Arial" w:hAnsi="Arial" w:cs="Arial"/>
                <w:sz w:val="24"/>
                <w:szCs w:val="24"/>
              </w:rPr>
              <w:t>уровень</w:t>
            </w:r>
          </w:p>
        </w:tc>
        <w:tc>
          <w:tcPr>
            <w:tcW w:w="3288" w:type="dxa"/>
            <w:gridSpan w:val="2"/>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260" w:lineRule="exact"/>
              <w:jc w:val="both"/>
              <w:rPr>
                <w:rFonts w:ascii="Arial" w:hAnsi="Arial" w:cs="Arial"/>
                <w:sz w:val="24"/>
                <w:szCs w:val="24"/>
              </w:rPr>
            </w:pPr>
            <w:r w:rsidRPr="007A26D9">
              <w:rPr>
                <w:rStyle w:val="1"/>
                <w:rFonts w:ascii="Arial" w:eastAsia="SimSun" w:hAnsi="Arial" w:cs="Arial"/>
                <w:sz w:val="24"/>
                <w:szCs w:val="24"/>
              </w:rPr>
              <w:t>Уборщица-курьер</w:t>
            </w:r>
          </w:p>
        </w:tc>
        <w:tc>
          <w:tcPr>
            <w:tcW w:w="2619" w:type="dxa"/>
            <w:gridSpan w:val="2"/>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260" w:lineRule="exact"/>
              <w:jc w:val="center"/>
              <w:rPr>
                <w:rFonts w:ascii="Arial" w:hAnsi="Arial" w:cs="Arial"/>
                <w:sz w:val="24"/>
                <w:szCs w:val="24"/>
              </w:rPr>
            </w:pPr>
            <w:r w:rsidRPr="007A26D9">
              <w:rPr>
                <w:rStyle w:val="1"/>
                <w:rFonts w:ascii="Arial" w:eastAsia="SimSun" w:hAnsi="Arial" w:cs="Arial"/>
                <w:sz w:val="24"/>
                <w:szCs w:val="24"/>
              </w:rPr>
              <w:t>2454</w:t>
            </w:r>
          </w:p>
        </w:tc>
      </w:tr>
      <w:tr w:rsidR="009705CD" w:rsidRPr="007A26D9" w:rsidTr="00642398">
        <w:trPr>
          <w:trHeight w:hRule="exact" w:val="653"/>
          <w:jc w:val="center"/>
        </w:trPr>
        <w:tc>
          <w:tcPr>
            <w:tcW w:w="3307" w:type="dxa"/>
            <w:tcBorders>
              <w:top w:val="single" w:sz="4" w:space="0" w:color="auto"/>
              <w:left w:val="single" w:sz="4" w:space="0" w:color="auto"/>
              <w:bottom w:val="nil"/>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120" w:line="260" w:lineRule="exact"/>
              <w:ind w:left="140"/>
              <w:jc w:val="left"/>
              <w:rPr>
                <w:rFonts w:ascii="Arial" w:hAnsi="Arial" w:cs="Arial"/>
                <w:sz w:val="24"/>
                <w:szCs w:val="24"/>
              </w:rPr>
            </w:pPr>
            <w:r w:rsidRPr="007A26D9">
              <w:rPr>
                <w:rStyle w:val="1"/>
                <w:rFonts w:ascii="Arial" w:eastAsia="SimSun" w:hAnsi="Arial" w:cs="Arial"/>
                <w:sz w:val="24"/>
                <w:szCs w:val="24"/>
              </w:rPr>
              <w:t xml:space="preserve">Должности, отнесенные </w:t>
            </w:r>
            <w:proofErr w:type="gramStart"/>
            <w:r w:rsidRPr="007A26D9">
              <w:rPr>
                <w:rStyle w:val="1"/>
                <w:rFonts w:ascii="Arial" w:eastAsia="SimSun" w:hAnsi="Arial" w:cs="Arial"/>
                <w:sz w:val="24"/>
                <w:szCs w:val="24"/>
              </w:rPr>
              <w:t>к</w:t>
            </w:r>
            <w:proofErr w:type="gramEnd"/>
          </w:p>
          <w:p w:rsidR="009705CD" w:rsidRPr="007A26D9" w:rsidRDefault="009705CD" w:rsidP="00642398">
            <w:pPr>
              <w:pStyle w:val="4"/>
              <w:framePr w:w="9581" w:wrap="notBeside" w:vAnchor="text" w:hAnchor="text" w:xAlign="center" w:y="1"/>
              <w:shd w:val="clear" w:color="auto" w:fill="auto"/>
              <w:spacing w:before="120" w:after="0" w:line="260" w:lineRule="exact"/>
              <w:ind w:left="140"/>
              <w:jc w:val="left"/>
              <w:rPr>
                <w:rFonts w:ascii="Arial" w:hAnsi="Arial" w:cs="Arial"/>
                <w:sz w:val="24"/>
                <w:szCs w:val="24"/>
              </w:rPr>
            </w:pPr>
            <w:r w:rsidRPr="007A26D9">
              <w:rPr>
                <w:rFonts w:ascii="Arial" w:hAnsi="Arial" w:cs="Arial"/>
                <w:sz w:val="24"/>
                <w:szCs w:val="24"/>
              </w:rPr>
              <w:t>уровня»</w:t>
            </w:r>
          </w:p>
        </w:tc>
        <w:tc>
          <w:tcPr>
            <w:tcW w:w="5907" w:type="dxa"/>
            <w:gridSpan w:val="4"/>
            <w:tcBorders>
              <w:top w:val="single" w:sz="4" w:space="0" w:color="auto"/>
              <w:left w:val="single" w:sz="4" w:space="0" w:color="auto"/>
              <w:bottom w:val="nil"/>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260" w:lineRule="exact"/>
              <w:ind w:left="60"/>
              <w:jc w:val="left"/>
              <w:rPr>
                <w:rFonts w:ascii="Arial" w:hAnsi="Arial" w:cs="Arial"/>
                <w:sz w:val="24"/>
                <w:szCs w:val="24"/>
              </w:rPr>
            </w:pPr>
            <w:r w:rsidRPr="007A26D9">
              <w:rPr>
                <w:rStyle w:val="1"/>
                <w:rFonts w:ascii="Arial" w:eastAsia="SimSun" w:hAnsi="Arial" w:cs="Arial"/>
                <w:sz w:val="24"/>
                <w:szCs w:val="24"/>
              </w:rPr>
              <w:t>ЖГ "Общеотраслевые профессии рабочих второго</w:t>
            </w:r>
          </w:p>
        </w:tc>
      </w:tr>
      <w:tr w:rsidR="009705CD" w:rsidRPr="007A26D9" w:rsidTr="00642398">
        <w:trPr>
          <w:trHeight w:hRule="exact" w:val="691"/>
          <w:jc w:val="center"/>
        </w:trPr>
        <w:tc>
          <w:tcPr>
            <w:tcW w:w="3307" w:type="dxa"/>
            <w:tcBorders>
              <w:top w:val="single" w:sz="4" w:space="0" w:color="auto"/>
              <w:left w:val="single" w:sz="4" w:space="0" w:color="auto"/>
              <w:bottom w:val="single" w:sz="4" w:space="0" w:color="auto"/>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120" w:line="260" w:lineRule="exact"/>
              <w:ind w:left="140"/>
              <w:jc w:val="left"/>
              <w:rPr>
                <w:rFonts w:ascii="Arial" w:hAnsi="Arial" w:cs="Arial"/>
                <w:sz w:val="24"/>
                <w:szCs w:val="24"/>
              </w:rPr>
            </w:pPr>
            <w:r w:rsidRPr="007A26D9">
              <w:rPr>
                <w:rStyle w:val="1"/>
                <w:rFonts w:ascii="Arial" w:eastAsia="SimSun" w:hAnsi="Arial" w:cs="Arial"/>
                <w:sz w:val="24"/>
                <w:szCs w:val="24"/>
              </w:rPr>
              <w:t>1 квалификационный</w:t>
            </w:r>
          </w:p>
          <w:p w:rsidR="009705CD" w:rsidRPr="007A26D9" w:rsidRDefault="009705CD" w:rsidP="00642398">
            <w:pPr>
              <w:pStyle w:val="4"/>
              <w:framePr w:w="9581" w:wrap="notBeside" w:vAnchor="text" w:hAnchor="text" w:xAlign="center" w:y="1"/>
              <w:shd w:val="clear" w:color="auto" w:fill="auto"/>
              <w:spacing w:before="120" w:after="0" w:line="260" w:lineRule="exact"/>
              <w:ind w:left="140"/>
              <w:jc w:val="left"/>
              <w:rPr>
                <w:rFonts w:ascii="Arial" w:hAnsi="Arial" w:cs="Arial"/>
                <w:sz w:val="24"/>
                <w:szCs w:val="24"/>
              </w:rPr>
            </w:pPr>
            <w:r w:rsidRPr="007A26D9">
              <w:rPr>
                <w:rFonts w:ascii="Arial" w:hAnsi="Arial" w:cs="Arial"/>
                <w:sz w:val="24"/>
                <w:szCs w:val="24"/>
              </w:rPr>
              <w:t>уровень</w:t>
            </w:r>
          </w:p>
        </w:tc>
        <w:tc>
          <w:tcPr>
            <w:tcW w:w="3288" w:type="dxa"/>
            <w:gridSpan w:val="2"/>
            <w:tcBorders>
              <w:top w:val="single" w:sz="4" w:space="0" w:color="auto"/>
              <w:left w:val="nil"/>
              <w:bottom w:val="single" w:sz="4" w:space="0" w:color="auto"/>
              <w:right w:val="nil"/>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260" w:lineRule="exact"/>
              <w:jc w:val="left"/>
              <w:rPr>
                <w:rFonts w:ascii="Arial" w:hAnsi="Arial" w:cs="Arial"/>
                <w:sz w:val="24"/>
                <w:szCs w:val="24"/>
              </w:rPr>
            </w:pPr>
            <w:r w:rsidRPr="007A26D9">
              <w:rPr>
                <w:rStyle w:val="1"/>
                <w:rFonts w:ascii="Arial" w:eastAsia="SimSun" w:hAnsi="Arial" w:cs="Arial"/>
                <w:sz w:val="24"/>
                <w:szCs w:val="24"/>
              </w:rPr>
              <w:t>Водитель</w:t>
            </w:r>
          </w:p>
        </w:tc>
        <w:tc>
          <w:tcPr>
            <w:tcW w:w="26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705CD" w:rsidRPr="007A26D9" w:rsidRDefault="009705CD" w:rsidP="00642398">
            <w:pPr>
              <w:pStyle w:val="4"/>
              <w:framePr w:w="9581" w:wrap="notBeside" w:vAnchor="text" w:hAnchor="text" w:xAlign="center" w:y="1"/>
              <w:shd w:val="clear" w:color="auto" w:fill="auto"/>
              <w:spacing w:after="0" w:line="260" w:lineRule="exact"/>
              <w:jc w:val="center"/>
              <w:rPr>
                <w:rFonts w:ascii="Arial" w:hAnsi="Arial" w:cs="Arial"/>
                <w:sz w:val="24"/>
                <w:szCs w:val="24"/>
              </w:rPr>
            </w:pPr>
            <w:r w:rsidRPr="007A26D9">
              <w:rPr>
                <w:rStyle w:val="1"/>
                <w:rFonts w:ascii="Arial" w:eastAsia="SimSun" w:hAnsi="Arial" w:cs="Arial"/>
                <w:sz w:val="24"/>
                <w:szCs w:val="24"/>
              </w:rPr>
              <w:t>2857</w:t>
            </w:r>
          </w:p>
        </w:tc>
      </w:tr>
    </w:tbl>
    <w:p w:rsidR="009705CD" w:rsidRPr="007A26D9" w:rsidRDefault="009705CD" w:rsidP="009705CD">
      <w:pPr>
        <w:rPr>
          <w:rFonts w:ascii="Arial" w:hAnsi="Arial" w:cs="Arial"/>
          <w:color w:val="000000"/>
          <w:sz w:val="24"/>
          <w:szCs w:val="24"/>
        </w:rPr>
      </w:pPr>
    </w:p>
    <w:p w:rsidR="0063342A" w:rsidRPr="007A26D9" w:rsidRDefault="009705CD" w:rsidP="007A26D9">
      <w:pPr>
        <w:pStyle w:val="4"/>
        <w:shd w:val="clear" w:color="auto" w:fill="auto"/>
        <w:spacing w:before="266" w:after="113" w:line="336" w:lineRule="exact"/>
        <w:ind w:left="100" w:right="760" w:firstLine="700"/>
        <w:jc w:val="both"/>
        <w:rPr>
          <w:rFonts w:ascii="Arial" w:hAnsi="Arial" w:cs="Arial"/>
          <w:sz w:val="24"/>
          <w:szCs w:val="24"/>
        </w:rPr>
      </w:pPr>
      <w:r w:rsidRPr="007A26D9">
        <w:rPr>
          <w:rFonts w:ascii="Arial" w:hAnsi="Arial" w:cs="Arial"/>
          <w:color w:val="000000"/>
          <w:sz w:val="24"/>
          <w:szCs w:val="24"/>
        </w:rPr>
        <w:t xml:space="preserve">С 01.01.2017 года увеличение размера окладов (должностных окладов), </w:t>
      </w:r>
      <w:r w:rsidRPr="007A26D9">
        <w:rPr>
          <w:rStyle w:val="31"/>
          <w:rFonts w:ascii="Arial" w:eastAsia="SimSun" w:hAnsi="Arial" w:cs="Arial"/>
          <w:sz w:val="24"/>
          <w:szCs w:val="24"/>
        </w:rPr>
        <w:t xml:space="preserve">ставок </w:t>
      </w:r>
      <w:r w:rsidRPr="007A26D9">
        <w:rPr>
          <w:rFonts w:ascii="Arial" w:hAnsi="Arial" w:cs="Arial"/>
          <w:color w:val="000000"/>
          <w:sz w:val="24"/>
          <w:szCs w:val="24"/>
        </w:rPr>
        <w:t xml:space="preserve">заработной платы работников органов местного самоуправления, не </w:t>
      </w:r>
      <w:proofErr w:type="gramStart"/>
      <w:r w:rsidRPr="007A26D9">
        <w:rPr>
          <w:rStyle w:val="31"/>
          <w:rFonts w:ascii="Arial" w:eastAsia="SimSun" w:hAnsi="Arial" w:cs="Arial"/>
          <w:sz w:val="24"/>
          <w:szCs w:val="24"/>
        </w:rPr>
        <w:t xml:space="preserve">являющихся </w:t>
      </w:r>
      <w:r w:rsidRPr="007A26D9">
        <w:rPr>
          <w:rFonts w:ascii="Arial" w:hAnsi="Arial" w:cs="Arial"/>
          <w:color w:val="000000"/>
          <w:sz w:val="24"/>
          <w:szCs w:val="24"/>
        </w:rPr>
        <w:t xml:space="preserve">лицами, замещающими муниципальные должности и </w:t>
      </w:r>
      <w:r w:rsidRPr="007A26D9">
        <w:rPr>
          <w:rStyle w:val="31"/>
          <w:rFonts w:ascii="Arial" w:eastAsia="SimSun" w:hAnsi="Arial" w:cs="Arial"/>
          <w:sz w:val="24"/>
          <w:szCs w:val="24"/>
        </w:rPr>
        <w:t xml:space="preserve">муниципальными </w:t>
      </w:r>
      <w:r w:rsidRPr="007A26D9">
        <w:rPr>
          <w:rFonts w:ascii="Arial" w:hAnsi="Arial" w:cs="Arial"/>
          <w:color w:val="000000"/>
          <w:sz w:val="24"/>
          <w:szCs w:val="24"/>
        </w:rPr>
        <w:t>служащими реализуется</w:t>
      </w:r>
      <w:proofErr w:type="gramEnd"/>
      <w:r w:rsidRPr="007A26D9">
        <w:rPr>
          <w:rFonts w:ascii="Arial" w:hAnsi="Arial" w:cs="Arial"/>
          <w:color w:val="000000"/>
          <w:sz w:val="24"/>
          <w:szCs w:val="24"/>
        </w:rPr>
        <w:t xml:space="preserve"> в пределах предусмотренного </w:t>
      </w:r>
      <w:r w:rsidRPr="007A26D9">
        <w:rPr>
          <w:rStyle w:val="31"/>
          <w:rFonts w:ascii="Arial" w:eastAsia="SimSun" w:hAnsi="Arial" w:cs="Arial"/>
          <w:sz w:val="24"/>
          <w:szCs w:val="24"/>
        </w:rPr>
        <w:t xml:space="preserve">фонда оплаты </w:t>
      </w:r>
      <w:r w:rsidRPr="007A26D9">
        <w:rPr>
          <w:rFonts w:ascii="Arial" w:hAnsi="Arial" w:cs="Arial"/>
          <w:color w:val="000000"/>
          <w:sz w:val="24"/>
          <w:szCs w:val="24"/>
        </w:rPr>
        <w:t xml:space="preserve">труда за счет перераспределения стимулирующих выплат за </w:t>
      </w:r>
      <w:r w:rsidRPr="007A26D9">
        <w:rPr>
          <w:rStyle w:val="31"/>
          <w:rFonts w:ascii="Arial" w:eastAsia="SimSun" w:hAnsi="Arial" w:cs="Arial"/>
          <w:sz w:val="24"/>
          <w:szCs w:val="24"/>
        </w:rPr>
        <w:t xml:space="preserve">результат и </w:t>
      </w:r>
      <w:r w:rsidRPr="007A26D9">
        <w:rPr>
          <w:rFonts w:ascii="Arial" w:hAnsi="Arial" w:cs="Arial"/>
          <w:sz w:val="24"/>
          <w:szCs w:val="24"/>
        </w:rPr>
        <w:t>отдельных</w:t>
      </w:r>
      <w:r w:rsidRPr="007A26D9">
        <w:rPr>
          <w:rFonts w:ascii="Arial" w:hAnsi="Arial" w:cs="Arial"/>
          <w:color w:val="000000"/>
          <w:sz w:val="24"/>
          <w:szCs w:val="24"/>
        </w:rPr>
        <w:t xml:space="preserve"> персональных выплат.</w:t>
      </w:r>
    </w:p>
    <w:sectPr w:rsidR="0063342A" w:rsidRPr="007A26D9" w:rsidSect="00BA72F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B8A"/>
    <w:multiLevelType w:val="multilevel"/>
    <w:tmpl w:val="7124E16A"/>
    <w:lvl w:ilvl="0">
      <w:start w:val="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E7B317E"/>
    <w:multiLevelType w:val="multilevel"/>
    <w:tmpl w:val="C0E001E4"/>
    <w:lvl w:ilvl="0">
      <w:start w:val="1"/>
      <w:numFmt w:val="decimal"/>
      <w:lvlText w:val="%1."/>
      <w:lvlJc w:val="left"/>
      <w:pPr>
        <w:tabs>
          <w:tab w:val="num" w:pos="435"/>
        </w:tabs>
        <w:ind w:left="435" w:hanging="435"/>
      </w:pPr>
    </w:lvl>
    <w:lvl w:ilvl="1">
      <w:start w:val="3"/>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
    <w:nsid w:val="13BF28C4"/>
    <w:multiLevelType w:val="multilevel"/>
    <w:tmpl w:val="F7EE1B36"/>
    <w:lvl w:ilvl="0">
      <w:start w:val="1"/>
      <w:numFmt w:val="decimal"/>
      <w:lvlText w:val="%1."/>
      <w:lvlJc w:val="left"/>
      <w:pPr>
        <w:ind w:left="0" w:firstLine="0"/>
      </w:pPr>
      <w:rPr>
        <w:rFonts w:ascii="Times New Roman" w:eastAsia="SimSu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D4505A"/>
    <w:multiLevelType w:val="multilevel"/>
    <w:tmpl w:val="BC86D7EC"/>
    <w:lvl w:ilvl="0">
      <w:start w:val="5"/>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472F16C6"/>
    <w:multiLevelType w:val="multilevel"/>
    <w:tmpl w:val="D8E0AE4E"/>
    <w:lvl w:ilvl="0">
      <w:start w:val="2"/>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4C5A66C9"/>
    <w:multiLevelType w:val="hybridMultilevel"/>
    <w:tmpl w:val="D21E8714"/>
    <w:lvl w:ilvl="0" w:tplc="71F0A2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F23357A"/>
    <w:multiLevelType w:val="multilevel"/>
    <w:tmpl w:val="9B36145A"/>
    <w:lvl w:ilvl="0">
      <w:start w:val="3"/>
      <w:numFmt w:val="decimal"/>
      <w:lvlText w:val="%1."/>
      <w:lvlJc w:val="left"/>
      <w:pPr>
        <w:tabs>
          <w:tab w:val="num" w:pos="435"/>
        </w:tabs>
        <w:ind w:left="435" w:hanging="435"/>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7">
    <w:nsid w:val="79BC6693"/>
    <w:multiLevelType w:val="multilevel"/>
    <w:tmpl w:val="C67E4E48"/>
    <w:lvl w:ilvl="0">
      <w:start w:val="4"/>
      <w:numFmt w:val="decimal"/>
      <w:lvlText w:val="%1."/>
      <w:lvlJc w:val="left"/>
      <w:pPr>
        <w:tabs>
          <w:tab w:val="num" w:pos="435"/>
        </w:tabs>
        <w:ind w:left="435" w:hanging="435"/>
      </w:pPr>
      <w:rPr>
        <w:b w:val="0"/>
      </w:rPr>
    </w:lvl>
    <w:lvl w:ilvl="1">
      <w:start w:val="2"/>
      <w:numFmt w:val="decimal"/>
      <w:lvlText w:val="%1.%2."/>
      <w:lvlJc w:val="left"/>
      <w:pPr>
        <w:tabs>
          <w:tab w:val="num" w:pos="1461"/>
        </w:tabs>
        <w:ind w:left="1461" w:hanging="720"/>
      </w:pPr>
      <w:rPr>
        <w:b w:val="0"/>
      </w:rPr>
    </w:lvl>
    <w:lvl w:ilvl="2">
      <w:start w:val="1"/>
      <w:numFmt w:val="decimal"/>
      <w:lvlText w:val="%1.%2.%3."/>
      <w:lvlJc w:val="left"/>
      <w:pPr>
        <w:tabs>
          <w:tab w:val="num" w:pos="2202"/>
        </w:tabs>
        <w:ind w:left="2202" w:hanging="720"/>
      </w:pPr>
      <w:rPr>
        <w:b w:val="0"/>
      </w:rPr>
    </w:lvl>
    <w:lvl w:ilvl="3">
      <w:start w:val="1"/>
      <w:numFmt w:val="decimal"/>
      <w:lvlText w:val="%1.%2.%3.%4."/>
      <w:lvlJc w:val="left"/>
      <w:pPr>
        <w:tabs>
          <w:tab w:val="num" w:pos="3303"/>
        </w:tabs>
        <w:ind w:left="3303" w:hanging="1080"/>
      </w:pPr>
      <w:rPr>
        <w:b w:val="0"/>
      </w:rPr>
    </w:lvl>
    <w:lvl w:ilvl="4">
      <w:start w:val="1"/>
      <w:numFmt w:val="decimal"/>
      <w:lvlText w:val="%1.%2.%3.%4.%5."/>
      <w:lvlJc w:val="left"/>
      <w:pPr>
        <w:tabs>
          <w:tab w:val="num" w:pos="4044"/>
        </w:tabs>
        <w:ind w:left="4044" w:hanging="1080"/>
      </w:pPr>
      <w:rPr>
        <w:b w:val="0"/>
      </w:rPr>
    </w:lvl>
    <w:lvl w:ilvl="5">
      <w:start w:val="1"/>
      <w:numFmt w:val="decimal"/>
      <w:lvlText w:val="%1.%2.%3.%4.%5.%6."/>
      <w:lvlJc w:val="left"/>
      <w:pPr>
        <w:tabs>
          <w:tab w:val="num" w:pos="5145"/>
        </w:tabs>
        <w:ind w:left="5145" w:hanging="1440"/>
      </w:pPr>
      <w:rPr>
        <w:b w:val="0"/>
      </w:rPr>
    </w:lvl>
    <w:lvl w:ilvl="6">
      <w:start w:val="1"/>
      <w:numFmt w:val="decimal"/>
      <w:lvlText w:val="%1.%2.%3.%4.%5.%6.%7."/>
      <w:lvlJc w:val="left"/>
      <w:pPr>
        <w:tabs>
          <w:tab w:val="num" w:pos="6246"/>
        </w:tabs>
        <w:ind w:left="6246" w:hanging="1800"/>
      </w:pPr>
      <w:rPr>
        <w:b w:val="0"/>
      </w:rPr>
    </w:lvl>
    <w:lvl w:ilvl="7">
      <w:start w:val="1"/>
      <w:numFmt w:val="decimal"/>
      <w:lvlText w:val="%1.%2.%3.%4.%5.%6.%7.%8."/>
      <w:lvlJc w:val="left"/>
      <w:pPr>
        <w:tabs>
          <w:tab w:val="num" w:pos="6987"/>
        </w:tabs>
        <w:ind w:left="6987" w:hanging="1800"/>
      </w:pPr>
      <w:rPr>
        <w:b w:val="0"/>
      </w:rPr>
    </w:lvl>
    <w:lvl w:ilvl="8">
      <w:start w:val="1"/>
      <w:numFmt w:val="decimal"/>
      <w:lvlText w:val="%1.%2.%3.%4.%5.%6.%7.%8.%9."/>
      <w:lvlJc w:val="left"/>
      <w:pPr>
        <w:tabs>
          <w:tab w:val="num" w:pos="8088"/>
        </w:tabs>
        <w:ind w:left="8088" w:hanging="2160"/>
      </w:pPr>
      <w:rPr>
        <w:b w:val="0"/>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705CD"/>
    <w:rsid w:val="002052A7"/>
    <w:rsid w:val="003239CA"/>
    <w:rsid w:val="00396C03"/>
    <w:rsid w:val="003F5D22"/>
    <w:rsid w:val="005F23A7"/>
    <w:rsid w:val="0063342A"/>
    <w:rsid w:val="006527C7"/>
    <w:rsid w:val="00692C44"/>
    <w:rsid w:val="007A26D9"/>
    <w:rsid w:val="00894406"/>
    <w:rsid w:val="00947D6D"/>
    <w:rsid w:val="009705CD"/>
    <w:rsid w:val="0097457D"/>
    <w:rsid w:val="00984AFF"/>
    <w:rsid w:val="009E7CF7"/>
    <w:rsid w:val="00AF6E3F"/>
    <w:rsid w:val="00B23524"/>
    <w:rsid w:val="00B252D8"/>
    <w:rsid w:val="00BA7CED"/>
    <w:rsid w:val="00C370EC"/>
    <w:rsid w:val="00CA7AC3"/>
    <w:rsid w:val="00CC7EA3"/>
    <w:rsid w:val="00CE1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9705CD"/>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9705CD"/>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
    <w:name w:val="Основной текст (3)_"/>
    <w:basedOn w:val="a0"/>
    <w:link w:val="30"/>
    <w:locked/>
    <w:rsid w:val="009705CD"/>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705CD"/>
    <w:pPr>
      <w:widowControl w:val="0"/>
      <w:shd w:val="clear" w:color="auto" w:fill="FFFFFF"/>
      <w:spacing w:after="360" w:line="0" w:lineRule="atLeast"/>
      <w:jc w:val="both"/>
    </w:pPr>
    <w:rPr>
      <w:rFonts w:ascii="Times New Roman" w:eastAsia="Times New Roman" w:hAnsi="Times New Roman" w:cs="Times New Roman"/>
      <w:sz w:val="26"/>
      <w:szCs w:val="26"/>
    </w:rPr>
  </w:style>
  <w:style w:type="character" w:customStyle="1" w:styleId="1">
    <w:name w:val="Основной текст1"/>
    <w:basedOn w:val="a3"/>
    <w:rsid w:val="009705CD"/>
    <w:rPr>
      <w:color w:val="000000"/>
      <w:spacing w:val="0"/>
      <w:w w:val="100"/>
      <w:position w:val="0"/>
      <w:lang w:val="ru-RU"/>
    </w:rPr>
  </w:style>
  <w:style w:type="paragraph" w:styleId="a4">
    <w:name w:val="Body Text"/>
    <w:basedOn w:val="a"/>
    <w:link w:val="a5"/>
    <w:rsid w:val="009705C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9705CD"/>
    <w:rPr>
      <w:rFonts w:ascii="Times New Roman" w:eastAsia="SimSun" w:hAnsi="Times New Roman" w:cs="Mangal"/>
      <w:kern w:val="1"/>
      <w:sz w:val="24"/>
      <w:szCs w:val="24"/>
      <w:lang w:eastAsia="hi-IN" w:bidi="hi-IN"/>
    </w:rPr>
  </w:style>
  <w:style w:type="paragraph" w:customStyle="1" w:styleId="4">
    <w:name w:val="Основной текст4"/>
    <w:basedOn w:val="a"/>
    <w:rsid w:val="009705CD"/>
    <w:pPr>
      <w:widowControl w:val="0"/>
      <w:shd w:val="clear" w:color="auto" w:fill="FFFFFF"/>
      <w:spacing w:after="300" w:line="312" w:lineRule="exact"/>
      <w:jc w:val="right"/>
    </w:pPr>
    <w:rPr>
      <w:rFonts w:ascii="Times New Roman" w:eastAsia="Times New Roman" w:hAnsi="Times New Roman" w:cs="Times New Roman"/>
      <w:sz w:val="26"/>
      <w:szCs w:val="26"/>
    </w:rPr>
  </w:style>
  <w:style w:type="character" w:customStyle="1" w:styleId="20">
    <w:name w:val="Основной текст (2)_"/>
    <w:basedOn w:val="a0"/>
    <w:link w:val="21"/>
    <w:locked/>
    <w:rsid w:val="009705CD"/>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9705CD"/>
    <w:pPr>
      <w:widowControl w:val="0"/>
      <w:shd w:val="clear" w:color="auto" w:fill="FFFFFF"/>
      <w:spacing w:before="300" w:after="60" w:line="0" w:lineRule="atLeast"/>
      <w:jc w:val="center"/>
    </w:pPr>
    <w:rPr>
      <w:rFonts w:ascii="Times New Roman" w:eastAsia="Times New Roman" w:hAnsi="Times New Roman" w:cs="Times New Roman"/>
      <w:b/>
      <w:bCs/>
      <w:sz w:val="27"/>
      <w:szCs w:val="27"/>
    </w:rPr>
  </w:style>
  <w:style w:type="character" w:customStyle="1" w:styleId="a6">
    <w:name w:val="Подпись к таблице"/>
    <w:basedOn w:val="a0"/>
    <w:rsid w:val="009705CD"/>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character" w:customStyle="1" w:styleId="31">
    <w:name w:val="Основной текст3"/>
    <w:basedOn w:val="a3"/>
    <w:rsid w:val="009705CD"/>
    <w:rPr>
      <w:color w:val="000000"/>
      <w:spacing w:val="0"/>
      <w:w w:val="100"/>
      <w:position w:val="0"/>
      <w:lang w:val="ru-RU"/>
    </w:rPr>
  </w:style>
  <w:style w:type="character" w:styleId="a7">
    <w:name w:val="Hyperlink"/>
    <w:semiHidden/>
    <w:unhideWhenUsed/>
    <w:rsid w:val="009705CD"/>
    <w:rPr>
      <w:color w:val="000080"/>
      <w:u w:val="single"/>
    </w:rPr>
  </w:style>
  <w:style w:type="paragraph" w:styleId="a8">
    <w:name w:val="Balloon Text"/>
    <w:basedOn w:val="a"/>
    <w:link w:val="a9"/>
    <w:uiPriority w:val="99"/>
    <w:semiHidden/>
    <w:unhideWhenUsed/>
    <w:rsid w:val="009705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0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1B6B61C2F34A92C940DEBF7598B65747978E7B8B1ED0A476070A4E702EA514E22F55786643516A0499601r1k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2945</Words>
  <Characters>16792</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II. Оклады (должностные оклады), ставки заработной платы</vt:lpstr>
      <vt:lpstr>    III. Выплаты компенсационного характера</vt:lpstr>
      <vt:lpstr>    IV. Выплаты стимулирующего характера</vt:lpstr>
    </vt:vector>
  </TitlesOfParts>
  <Company>Reanimator Extreme Edition</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2024-08-02T03:41:00Z</cp:lastPrinted>
  <dcterms:created xsi:type="dcterms:W3CDTF">2018-11-29T01:33:00Z</dcterms:created>
  <dcterms:modified xsi:type="dcterms:W3CDTF">2024-08-30T07:29:00Z</dcterms:modified>
</cp:coreProperties>
</file>